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tbl>
      <w:tblPr>
        <w:tblStyle w:val="TableGrid1"/>
        <w:tblpPr w:leftFromText="180" w:rightFromText="180" w:vertAnchor="text" w:horzAnchor="margin" w:tblpY="95"/>
        <w:tblW w:w="0" w:type="auto"/>
        <w:tblLook w:val="04A0"/>
      </w:tblPr>
      <w:tblGrid>
        <w:gridCol w:w="2830"/>
        <w:gridCol w:w="2127"/>
      </w:tblGrid>
      <w:tr w:rsidR="00122D33" w:rsidTr="00D3345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33" w:rsidRDefault="00122D33" w:rsidP="00D3345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33" w:rsidRDefault="00122D33" w:rsidP="00D3345C">
            <w:pPr>
              <w:rPr>
                <w:sz w:val="20"/>
                <w:szCs w:val="20"/>
              </w:rPr>
            </w:pPr>
          </w:p>
        </w:tc>
      </w:tr>
      <w:tr w:rsidR="00122D33" w:rsidTr="00D3345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33" w:rsidRDefault="00122D33" w:rsidP="00D3345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33" w:rsidRDefault="00122D33" w:rsidP="00D3345C">
            <w:pPr>
              <w:rPr>
                <w:sz w:val="20"/>
                <w:szCs w:val="20"/>
              </w:rPr>
            </w:pPr>
          </w:p>
        </w:tc>
      </w:tr>
      <w:tr w:rsidR="00122D33" w:rsidTr="00D3345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33" w:rsidRDefault="00122D33" w:rsidP="00D3345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33" w:rsidRDefault="00122D33" w:rsidP="00D3345C">
            <w:pPr>
              <w:rPr>
                <w:sz w:val="20"/>
                <w:szCs w:val="20"/>
              </w:rPr>
            </w:pPr>
          </w:p>
        </w:tc>
      </w:tr>
    </w:tbl>
    <w:p w:rsid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122D33" w:rsidRPr="003F6C7C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F6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заявление-анкета</w:t>
      </w:r>
    </w:p>
    <w:p w:rsidR="00122D33" w:rsidRPr="003F6C7C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</w:t>
      </w:r>
      <w:r w:rsidR="003F6C7C" w:rsidRPr="003F6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3F6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ПОЛУЧЕНИЕ МИКРОЗАЙМА </w:t>
      </w:r>
    </w:p>
    <w:p w:rsidR="00122D33" w:rsidRPr="00122D33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2D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(для физических лиц, применяющих специальный налоговый режим «Налог на профессиональный доход»)</w:t>
      </w:r>
    </w:p>
    <w:p w:rsidR="00122D33" w:rsidRPr="00787CAE" w:rsidRDefault="00122D33" w:rsidP="00122D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22D33" w:rsidRPr="00787CAE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1. ПАРАМЕТРЫ 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2712"/>
        <w:gridCol w:w="2693"/>
        <w:gridCol w:w="2410"/>
      </w:tblGrid>
      <w:tr w:rsidR="00122D33" w:rsidTr="00122D33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месяцев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122D33" w:rsidTr="00122D33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  <w:proofErr w:type="gramStart"/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запрашиваемого</w:t>
            </w:r>
            <w:proofErr w:type="gramEnd"/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122D33" w:rsidRPr="00787CAE" w:rsidRDefault="007C4F1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243876346"/>
              </w:sdtPr>
              <w:sdtContent>
                <w:r w:rsidR="00122D33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оборотных средств ________________________________________________________</w:t>
            </w:r>
          </w:p>
          <w:p w:rsidR="00122D33" w:rsidRPr="00787CAE" w:rsidRDefault="00122D33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proofErr w:type="spellEnd"/>
            <w:r w:rsidRPr="0078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22D33" w:rsidRPr="00787CAE" w:rsidRDefault="00122D33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2D33" w:rsidRDefault="007C4F1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07795591"/>
              </w:sdtPr>
              <w:sdtContent>
                <w:r w:rsidR="00122D33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</w:p>
          <w:p w:rsidR="00122D33" w:rsidRPr="00787CAE" w:rsidRDefault="00122D33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122D33" w:rsidRPr="00787CAE" w:rsidRDefault="00122D33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proofErr w:type="spellEnd"/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122D33" w:rsidRPr="00787CAE" w:rsidRDefault="00122D33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22D33" w:rsidRPr="00787CAE" w:rsidRDefault="00122D33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2D33" w:rsidRPr="00787CAE" w:rsidRDefault="007C4F18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545481433"/>
              </w:sdtPr>
              <w:sdtContent>
                <w:r w:rsidR="00122D33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Иные цели</w:t>
            </w:r>
          </w:p>
          <w:p w:rsidR="00122D33" w:rsidRPr="00787CAE" w:rsidRDefault="00122D33" w:rsidP="00D334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122D33" w:rsidRPr="00787CAE" w:rsidRDefault="00122D33" w:rsidP="00D3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proofErr w:type="spellEnd"/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:rsidR="00122D33" w:rsidRPr="00787CAE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5"/>
        <w:gridCol w:w="1558"/>
        <w:gridCol w:w="87"/>
        <w:gridCol w:w="1484"/>
        <w:gridCol w:w="223"/>
        <w:gridCol w:w="1619"/>
        <w:gridCol w:w="287"/>
        <w:gridCol w:w="846"/>
        <w:gridCol w:w="11"/>
        <w:gridCol w:w="520"/>
        <w:gridCol w:w="815"/>
        <w:gridCol w:w="71"/>
        <w:gridCol w:w="289"/>
      </w:tblGrid>
      <w:tr w:rsidR="00122D33" w:rsidTr="00D3345C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Предыдущая фамилия (</w:t>
            </w:r>
            <w:r w:rsidRPr="0071462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если менялась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810" w:type="dxa"/>
            <w:gridSpan w:val="12"/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 рождения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7810" w:type="dxa"/>
            <w:gridSpan w:val="12"/>
            <w:tcBorders>
              <w:bottom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документа,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удостоверяющего личность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544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регистрации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/населенный пункт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560"/>
        </w:trPr>
        <w:tc>
          <w:tcPr>
            <w:tcW w:w="2255" w:type="dxa"/>
            <w:vMerge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:rsidR="00122D33" w:rsidRPr="0074751A" w:rsidRDefault="00122D33" w:rsidP="00D3345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406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:rsidR="00122D33" w:rsidRPr="00455357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:rsidR="00122D33" w:rsidRPr="00455357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/населенный пункт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300"/>
        </w:trPr>
        <w:tc>
          <w:tcPr>
            <w:tcW w:w="2255" w:type="dxa"/>
            <w:vMerge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122D33" w:rsidRPr="0074751A" w:rsidRDefault="00122D33" w:rsidP="00D3345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:rsidR="00122D33" w:rsidRPr="0074751A" w:rsidRDefault="00122D33" w:rsidP="00D3345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7810" w:type="dxa"/>
            <w:gridSpan w:val="12"/>
            <w:shd w:val="clear" w:color="auto" w:fill="FFFFFF"/>
          </w:tcPr>
          <w:p w:rsidR="00122D33" w:rsidRPr="0074751A" w:rsidRDefault="007C4F1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968784793"/>
              </w:sdtPr>
              <w:sdtContent>
                <w:r w:rsidR="00122D33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Состою в браке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067462710"/>
              </w:sdtPr>
              <w:sdtContent>
                <w:r w:rsidR="00122D33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состою в браке                  </w:t>
            </w: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Брачный контракт</w:t>
            </w:r>
          </w:p>
        </w:tc>
        <w:tc>
          <w:tcPr>
            <w:tcW w:w="7810" w:type="dxa"/>
            <w:gridSpan w:val="12"/>
            <w:shd w:val="clear" w:color="auto" w:fill="FFFFFF"/>
          </w:tcPr>
          <w:p w:rsidR="00122D33" w:rsidRPr="0074751A" w:rsidRDefault="007C4F18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571246504"/>
              </w:sdtPr>
              <w:sdtContent>
                <w:r w:rsidR="00122D33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2041034984"/>
              </w:sdtPr>
              <w:sdtContent>
                <w:r w:rsidR="00122D33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 w:rsidRPr="00C574B7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22D33" w:rsidTr="00122D33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4B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иждивенцев</w:t>
            </w:r>
          </w:p>
        </w:tc>
        <w:tc>
          <w:tcPr>
            <w:tcW w:w="7810" w:type="dxa"/>
            <w:gridSpan w:val="12"/>
            <w:shd w:val="clear" w:color="auto" w:fill="FFFFFF"/>
          </w:tcPr>
          <w:p w:rsidR="00122D33" w:rsidRPr="0074751A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122D33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 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2839" w:type="dxa"/>
            <w:gridSpan w:val="7"/>
            <w:shd w:val="clear" w:color="C0C0C0" w:fill="auto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122D33" w:rsidTr="00122D33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Аккаунт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социальных сетях</w:t>
            </w:r>
          </w:p>
        </w:tc>
        <w:tc>
          <w:tcPr>
            <w:tcW w:w="2839" w:type="dxa"/>
            <w:gridSpan w:val="7"/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122D33" w:rsidTr="00122D33">
        <w:trPr>
          <w:trHeight w:val="694"/>
        </w:trPr>
        <w:tc>
          <w:tcPr>
            <w:tcW w:w="2255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13F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 трудоустроен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:rsidR="00122D33" w:rsidRPr="00787CAE" w:rsidRDefault="007C4F1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410503847"/>
              </w:sdtPr>
              <w:sdtContent>
                <w:r w:rsidR="00122D33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gramStart"/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50555879"/>
              </w:sdtPr>
              <w:sdtContent>
                <w:r w:rsidR="00122D33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>ет</w:t>
            </w:r>
            <w:proofErr w:type="spellEnd"/>
          </w:p>
        </w:tc>
      </w:tr>
      <w:tr w:rsidR="00122D33" w:rsidTr="00122D33">
        <w:trPr>
          <w:trHeight w:val="694"/>
        </w:trPr>
        <w:tc>
          <w:tcPr>
            <w:tcW w:w="2255" w:type="dxa"/>
            <w:shd w:val="clear" w:color="auto" w:fill="92D050"/>
            <w:vAlign w:val="center"/>
          </w:tcPr>
          <w:p w:rsidR="00122D33" w:rsidRPr="0097613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7613F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 и ИНН работодателя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Среднемесячный доход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122D33" w:rsidTr="00122D33">
        <w:trPr>
          <w:trHeight w:val="694"/>
        </w:trPr>
        <w:tc>
          <w:tcPr>
            <w:tcW w:w="2255" w:type="dxa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ведения бизнеса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дохода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D33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>Пенсии, гранты, субсидии и т.п.</w:t>
            </w:r>
          </w:p>
        </w:tc>
      </w:tr>
      <w:tr w:rsidR="00122D33" w:rsidTr="00122D33">
        <w:trPr>
          <w:trHeight w:val="694"/>
        </w:trPr>
        <w:tc>
          <w:tcPr>
            <w:tcW w:w="2255" w:type="dxa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ведение бизнеса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:rsidR="00122D33" w:rsidRPr="00F111F0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</w:pPr>
            <w:r w:rsidRPr="00F111F0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 xml:space="preserve">в т.ч. расходы на аренду, транспортные услуги, рекламу, коммунальные платежи, налоги, </w:t>
            </w:r>
          </w:p>
          <w:p w:rsidR="00122D33" w:rsidRPr="00BA643B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F111F0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>% по кредитам</w:t>
            </w:r>
            <w:r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 xml:space="preserve"> и т.п.</w:t>
            </w:r>
          </w:p>
        </w:tc>
      </w:tr>
      <w:tr w:rsidR="00122D33" w:rsidTr="00122D33">
        <w:trPr>
          <w:trHeight w:val="694"/>
        </w:trPr>
        <w:tc>
          <w:tcPr>
            <w:tcW w:w="2255" w:type="dxa"/>
            <w:shd w:val="clear" w:color="auto" w:fill="92D050"/>
            <w:vAlign w:val="center"/>
          </w:tcPr>
          <w:p w:rsidR="00122D33" w:rsidRPr="00EE400C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:rsidR="00122D33" w:rsidRDefault="007C4F18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26640295"/>
              </w:sdtPr>
              <w:sdtContent>
                <w:r w:rsidR="00122D33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gramStart"/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724175378"/>
              </w:sdtPr>
              <w:sdtContent>
                <w:r w:rsidR="00122D33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>ет</w:t>
            </w:r>
            <w:proofErr w:type="spellEnd"/>
            <w:r w:rsidR="00122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2D33" w:rsidTr="00122D33">
        <w:trPr>
          <w:trHeight w:val="694"/>
        </w:trPr>
        <w:tc>
          <w:tcPr>
            <w:tcW w:w="2255" w:type="dxa"/>
            <w:shd w:val="clear" w:color="auto" w:fill="92D050"/>
            <w:vAlign w:val="center"/>
          </w:tcPr>
          <w:p w:rsidR="00122D33" w:rsidRPr="005877AD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создания 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:rsidR="00122D33" w:rsidRPr="00787CAE" w:rsidRDefault="00122D33" w:rsidP="00D3345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Pr="00787CAE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3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Сведения о поручителе </w:t>
      </w:r>
    </w:p>
    <w:tbl>
      <w:tblPr>
        <w:tblStyle w:val="TableGrid1"/>
        <w:tblW w:w="10065" w:type="dxa"/>
        <w:tblInd w:w="-5" w:type="dxa"/>
        <w:tblLook w:val="04A0"/>
      </w:tblPr>
      <w:tblGrid>
        <w:gridCol w:w="458"/>
        <w:gridCol w:w="2016"/>
        <w:gridCol w:w="2511"/>
        <w:gridCol w:w="2670"/>
        <w:gridCol w:w="2410"/>
      </w:tblGrid>
      <w:tr w:rsidR="00122D33" w:rsidTr="00122D33">
        <w:trPr>
          <w:trHeight w:val="243"/>
        </w:trPr>
        <w:tc>
          <w:tcPr>
            <w:tcW w:w="10065" w:type="dxa"/>
            <w:gridSpan w:val="5"/>
            <w:shd w:val="clear" w:color="auto" w:fill="92D050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122D33" w:rsidTr="00122D33">
        <w:trPr>
          <w:trHeight w:val="243"/>
        </w:trPr>
        <w:tc>
          <w:tcPr>
            <w:tcW w:w="7655" w:type="dxa"/>
            <w:gridSpan w:val="4"/>
            <w:shd w:val="clear" w:color="auto" w:fill="92D050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92D050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122D33" w:rsidTr="00122D33">
        <w:trPr>
          <w:trHeight w:val="243"/>
        </w:trPr>
        <w:tc>
          <w:tcPr>
            <w:tcW w:w="7655" w:type="dxa"/>
            <w:gridSpan w:val="4"/>
            <w:shd w:val="clear" w:color="auto" w:fill="92D050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92D050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D33" w:rsidTr="00D3345C">
        <w:trPr>
          <w:trHeight w:val="243"/>
        </w:trPr>
        <w:tc>
          <w:tcPr>
            <w:tcW w:w="458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243"/>
        </w:trPr>
        <w:tc>
          <w:tcPr>
            <w:tcW w:w="458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243"/>
        </w:trPr>
        <w:tc>
          <w:tcPr>
            <w:tcW w:w="458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D33" w:rsidTr="00122D33">
        <w:trPr>
          <w:trHeight w:val="243"/>
        </w:trPr>
        <w:tc>
          <w:tcPr>
            <w:tcW w:w="10065" w:type="dxa"/>
            <w:gridSpan w:val="5"/>
            <w:shd w:val="clear" w:color="auto" w:fill="92D050"/>
          </w:tcPr>
          <w:p w:rsidR="00122D33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122D33" w:rsidTr="00122D33">
        <w:trPr>
          <w:trHeight w:val="243"/>
        </w:trPr>
        <w:tc>
          <w:tcPr>
            <w:tcW w:w="2474" w:type="dxa"/>
            <w:gridSpan w:val="2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122D33" w:rsidTr="00122D33">
        <w:trPr>
          <w:trHeight w:val="243"/>
        </w:trPr>
        <w:tc>
          <w:tcPr>
            <w:tcW w:w="2474" w:type="dxa"/>
            <w:gridSpan w:val="2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92D050"/>
          </w:tcPr>
          <w:p w:rsidR="00122D33" w:rsidRPr="00524C80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2D33" w:rsidTr="00D3345C">
        <w:trPr>
          <w:trHeight w:val="243"/>
        </w:trPr>
        <w:tc>
          <w:tcPr>
            <w:tcW w:w="458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 xml:space="preserve">Данные запрашиваются на </w:t>
            </w: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lastRenderedPageBreak/>
              <w:t>этапе Комплексной экспертизы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lastRenderedPageBreak/>
              <w:t xml:space="preserve">Данные запрашиваются на этапе </w:t>
            </w: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lastRenderedPageBreak/>
              <w:t>Комплексной экспертизы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lastRenderedPageBreak/>
              <w:t xml:space="preserve">Данные запрашиваются на этапе Комплексной </w:t>
            </w: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lastRenderedPageBreak/>
              <w:t>экспертизы</w:t>
            </w:r>
          </w:p>
        </w:tc>
      </w:tr>
      <w:tr w:rsidR="00122D33" w:rsidTr="00D3345C">
        <w:trPr>
          <w:trHeight w:val="243"/>
        </w:trPr>
        <w:tc>
          <w:tcPr>
            <w:tcW w:w="458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6" w:type="dxa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243"/>
        </w:trPr>
        <w:tc>
          <w:tcPr>
            <w:tcW w:w="458" w:type="dxa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:rsidR="00122D33" w:rsidRDefault="00122D33" w:rsidP="00D3345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122D33" w:rsidRDefault="00122D33" w:rsidP="00D33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Pr="00836F9F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4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Сведения о предлагаемом обеспечении</w:t>
      </w:r>
    </w:p>
    <w:tbl>
      <w:tblPr>
        <w:tblStyle w:val="81"/>
        <w:tblW w:w="10065" w:type="dxa"/>
        <w:tblInd w:w="-5" w:type="dxa"/>
        <w:tblLook w:val="04A0"/>
      </w:tblPr>
      <w:tblGrid>
        <w:gridCol w:w="316"/>
        <w:gridCol w:w="4099"/>
        <w:gridCol w:w="2080"/>
        <w:gridCol w:w="2002"/>
        <w:gridCol w:w="1568"/>
      </w:tblGrid>
      <w:tr w:rsidR="00122D33" w:rsidTr="00122D33">
        <w:trPr>
          <w:trHeight w:val="103"/>
        </w:trPr>
        <w:tc>
          <w:tcPr>
            <w:tcW w:w="4415" w:type="dxa"/>
            <w:gridSpan w:val="2"/>
            <w:shd w:val="clear" w:color="auto" w:fill="92D050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D33" w:rsidRPr="00604D8C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22D33" w:rsidRPr="00604D8C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0" w:type="auto"/>
            <w:shd w:val="clear" w:color="auto" w:fill="92D050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-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-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122D33" w:rsidRPr="00604D8C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1568" w:type="dxa"/>
            <w:shd w:val="clear" w:color="auto" w:fill="92D050"/>
            <w:vAlign w:val="center"/>
          </w:tcPr>
          <w:p w:rsidR="00122D33" w:rsidRPr="00604D8C" w:rsidRDefault="00122D33" w:rsidP="00D334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122D33" w:rsidTr="00D3345C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:rsidR="00122D33" w:rsidRPr="00604D8C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604D8C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122D33" w:rsidRPr="00604D8C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22D33" w:rsidTr="00D3345C">
        <w:trPr>
          <w:trHeight w:val="70"/>
        </w:trPr>
        <w:tc>
          <w:tcPr>
            <w:tcW w:w="316" w:type="dxa"/>
            <w:vAlign w:val="center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103"/>
        </w:trPr>
        <w:tc>
          <w:tcPr>
            <w:tcW w:w="316" w:type="dxa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2D33" w:rsidTr="00D3345C">
        <w:trPr>
          <w:trHeight w:val="103"/>
        </w:trPr>
        <w:tc>
          <w:tcPr>
            <w:tcW w:w="316" w:type="dxa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:rsidR="00122D33" w:rsidRPr="00836F9F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122D33" w:rsidRPr="00836F9F" w:rsidRDefault="00122D33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22D33" w:rsidRPr="00836F9F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Pr="00787CAE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5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Сведения об имуществе </w:t>
      </w:r>
    </w:p>
    <w:tbl>
      <w:tblPr>
        <w:tblStyle w:val="81"/>
        <w:tblW w:w="10060" w:type="dxa"/>
        <w:tblLook w:val="04A0"/>
      </w:tblPr>
      <w:tblGrid>
        <w:gridCol w:w="316"/>
        <w:gridCol w:w="2756"/>
        <w:gridCol w:w="3921"/>
        <w:gridCol w:w="3067"/>
      </w:tblGrid>
      <w:tr w:rsidR="00122D33" w:rsidTr="00122D33">
        <w:trPr>
          <w:trHeight w:val="103"/>
        </w:trPr>
        <w:tc>
          <w:tcPr>
            <w:tcW w:w="3072" w:type="dxa"/>
            <w:gridSpan w:val="2"/>
            <w:shd w:val="clear" w:color="auto" w:fill="92D050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92D050"/>
            <w:vAlign w:val="center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имущества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адрес;</w:t>
            </w:r>
          </w:p>
          <w:p w:rsidR="00122D33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– </w:t>
            </w:r>
            <w:proofErr w:type="gramStart"/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ма</w:t>
            </w:r>
            <w:proofErr w:type="gramEnd"/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3067" w:type="dxa"/>
            <w:shd w:val="clear" w:color="auto" w:fill="92D050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122D33" w:rsidTr="00D3345C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:rsidR="00122D33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:rsidR="00122D33" w:rsidRPr="00787CAE" w:rsidRDefault="00122D33" w:rsidP="00D33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22D33" w:rsidTr="00D3345C">
        <w:trPr>
          <w:trHeight w:val="70"/>
        </w:trPr>
        <w:tc>
          <w:tcPr>
            <w:tcW w:w="316" w:type="dxa"/>
            <w:vAlign w:val="center"/>
          </w:tcPr>
          <w:p w:rsidR="00122D33" w:rsidRPr="00787CAE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:rsidR="00122D33" w:rsidRPr="00787CAE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103"/>
        </w:trPr>
        <w:tc>
          <w:tcPr>
            <w:tcW w:w="316" w:type="dxa"/>
          </w:tcPr>
          <w:p w:rsidR="00122D33" w:rsidRPr="00787CAE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:rsidR="00122D33" w:rsidRPr="00787CAE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2D33" w:rsidTr="00D3345C">
        <w:trPr>
          <w:trHeight w:val="103"/>
        </w:trPr>
        <w:tc>
          <w:tcPr>
            <w:tcW w:w="316" w:type="dxa"/>
          </w:tcPr>
          <w:p w:rsidR="00122D33" w:rsidRPr="00787CAE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:rsidR="00122D33" w:rsidRPr="00787CAE" w:rsidRDefault="00122D33" w:rsidP="00D334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:rsidR="00122D33" w:rsidRPr="00787CAE" w:rsidRDefault="00122D33" w:rsidP="00D334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22D33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Pr="00836F9F" w:rsidRDefault="00122D33" w:rsidP="00122D3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6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КРЕДИТНАЯ ИСТОРИЯ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122D33" w:rsidTr="00122D33">
        <w:trPr>
          <w:trHeight w:val="340"/>
        </w:trPr>
        <w:tc>
          <w:tcPr>
            <w:tcW w:w="1843" w:type="dxa"/>
            <w:gridSpan w:val="2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93" w:type="dxa"/>
            <w:gridSpan w:val="2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1986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122D33" w:rsidTr="00D3345C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22D33" w:rsidTr="00D3345C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:rsidR="00122D33" w:rsidRPr="00836F9F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:rsidR="00122D33" w:rsidRPr="00B4136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Обеспечение, предоставленное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аемщиком по действующим обязательствам третьих лиц</w:t>
            </w:r>
          </w:p>
        </w:tc>
      </w:tr>
      <w:tr w:rsidR="00122D33" w:rsidTr="00122D33">
        <w:trPr>
          <w:trHeight w:val="340"/>
        </w:trPr>
        <w:tc>
          <w:tcPr>
            <w:tcW w:w="1843" w:type="dxa"/>
            <w:gridSpan w:val="2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залог)</w:t>
            </w:r>
          </w:p>
        </w:tc>
        <w:tc>
          <w:tcPr>
            <w:tcW w:w="909" w:type="dxa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92D050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122D33" w:rsidTr="00D3345C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22D33" w:rsidTr="00D3345C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:rsidR="00122D33" w:rsidRDefault="00122D33" w:rsidP="00D3345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2D33" w:rsidRPr="00836F9F" w:rsidRDefault="00122D33" w:rsidP="00122D3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122D33" w:rsidRPr="00836F9F" w:rsidRDefault="00122D33" w:rsidP="00122D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122D33" w:rsidTr="00122D33">
        <w:trPr>
          <w:trHeight w:val="340"/>
        </w:trPr>
        <w:tc>
          <w:tcPr>
            <w:tcW w:w="508" w:type="dxa"/>
            <w:shd w:val="clear" w:color="auto" w:fill="92D050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122D33" w:rsidTr="00122D33">
        <w:trPr>
          <w:trHeight w:val="340"/>
        </w:trPr>
        <w:tc>
          <w:tcPr>
            <w:tcW w:w="508" w:type="dxa"/>
            <w:shd w:val="clear" w:color="auto" w:fill="92D050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продаж (</w:t>
            </w:r>
            <w:proofErr w:type="gramStart"/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</w:t>
            </w:r>
            <w:proofErr w:type="gramEnd"/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%)</w:t>
            </w:r>
          </w:p>
        </w:tc>
        <w:tc>
          <w:tcPr>
            <w:tcW w:w="1469" w:type="dxa"/>
            <w:shd w:val="clear" w:color="auto" w:fill="92D050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122D33" w:rsidTr="00D3345C">
        <w:trPr>
          <w:trHeight w:val="340"/>
        </w:trPr>
        <w:tc>
          <w:tcPr>
            <w:tcW w:w="508" w:type="dxa"/>
            <w:shd w:val="clear" w:color="auto" w:fill="FFFFFF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122D33" w:rsidTr="00D3345C">
        <w:trPr>
          <w:trHeight w:val="340"/>
        </w:trPr>
        <w:tc>
          <w:tcPr>
            <w:tcW w:w="508" w:type="dxa"/>
            <w:shd w:val="clear" w:color="auto" w:fill="FFFFFF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508" w:type="dxa"/>
            <w:shd w:val="clear" w:color="auto" w:fill="FFFFFF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D33" w:rsidTr="00D3345C">
        <w:trPr>
          <w:trHeight w:val="340"/>
        </w:trPr>
        <w:tc>
          <w:tcPr>
            <w:tcW w:w="508" w:type="dxa"/>
            <w:shd w:val="clear" w:color="auto" w:fill="FFFFFF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122D33" w:rsidRPr="00836F9F" w:rsidRDefault="00122D33" w:rsidP="00D334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2D33" w:rsidRDefault="00122D33" w:rsidP="00122D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122D33" w:rsidRPr="00787CAE" w:rsidRDefault="00122D33" w:rsidP="00122D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122D33" w:rsidRPr="003339D4" w:rsidRDefault="00122D33" w:rsidP="00122D3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 _____ (указыва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конкретное, информированное и сознательное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на обработку указанных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 персональных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</w:t>
      </w:r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том числе с использованием информационно-аналитической системы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Корпорация)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</w:t>
      </w: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а), что:</w:t>
      </w:r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</w:t>
      </w: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:rsidR="00122D33" w:rsidRPr="003339D4" w:rsidRDefault="00122D33" w:rsidP="00122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3339D4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  <w:proofErr w:type="gramEnd"/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</w:t>
      </w:r>
      <w:proofErr w:type="spell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данныебудут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полномочий и обязанностей;</w:t>
      </w:r>
    </w:p>
    <w:p w:rsidR="00122D33" w:rsidRPr="003339D4" w:rsidRDefault="00122D33" w:rsidP="00122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Согласие считается отозванным по истечении 30 (тридцати) календарных дней с момента получения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письменного заявления.</w:t>
      </w:r>
    </w:p>
    <w:p w:rsidR="00122D33" w:rsidRPr="003339D4" w:rsidRDefault="00122D33" w:rsidP="00122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историй кредитных отчётов в отношении себя в объеме и порядке, предусмотренном Федеральным законом от 30.12.2004 № 218-ФЗ «О кредитных историях», в целях заключения и исполнения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оговора </w:t>
      </w:r>
      <w:proofErr w:type="spellStart"/>
      <w:r w:rsidRPr="003339D4">
        <w:rPr>
          <w:rFonts w:ascii="Times New Roman" w:eastAsia="Times New Roman" w:hAnsi="Times New Roman" w:cs="Times New Roman"/>
          <w:sz w:val="20"/>
          <w:szCs w:val="20"/>
        </w:rPr>
        <w:t>микрозайма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а также на представление </w:t>
      </w:r>
      <w:r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бюро кредитных историй в объеме и порядке, предусмотренн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указанным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законом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 в течение всего срока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действия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оговора </w:t>
      </w:r>
      <w:proofErr w:type="spellStart"/>
      <w:r w:rsidRPr="003339D4">
        <w:rPr>
          <w:rFonts w:ascii="Times New Roman" w:eastAsia="Times New Roman" w:hAnsi="Times New Roman" w:cs="Times New Roman"/>
          <w:sz w:val="20"/>
          <w:szCs w:val="20"/>
        </w:rPr>
        <w:t>микрозайма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</w:t>
      </w:r>
      <w:proofErr w:type="spell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возникновении или наличии просроченной задолженности с указанием суммы и иной информации, связанной с исполнением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</w:t>
      </w:r>
      <w:proofErr w:type="spell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каналам связи, включая: SMS-оповещение, почтовое отправление, сообщение по электронной почте, сообщение по телефону.</w:t>
      </w:r>
    </w:p>
    <w:p w:rsidR="00122D33" w:rsidRPr="002C26C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 _____ (указыва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Ф.И.О, 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выражаю Корпораци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в пределах места нахождения: г. Москва, Славянская площадь, д. 4. стр. 1,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информированное и сознательное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указанных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</w:t>
      </w:r>
      <w:proofErr w:type="gramStart"/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целях получения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данных, содержащихся в указанном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в ГМФО с использованием информационно-аналитической системы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</w:t>
      </w: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122D33" w:rsidRPr="003339D4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</w:t>
      </w:r>
      <w:proofErr w:type="spell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данныебудут</w:t>
      </w:r>
      <w:proofErr w:type="spell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</w:t>
      </w:r>
      <w:proofErr w:type="gramEnd"/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возложенных законодательством Российской Федерации на Корпорацию полномочий и обязанностей;</w:t>
      </w:r>
    </w:p>
    <w:p w:rsidR="00122D33" w:rsidRDefault="00122D33" w:rsidP="00122D33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:rsidR="00122D33" w:rsidRPr="00EB62CE" w:rsidRDefault="00122D33" w:rsidP="00122D33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икрозаймов</w:t>
      </w:r>
      <w:proofErr w:type="spellEnd"/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ГМФО </w:t>
      </w:r>
      <w:proofErr w:type="gramStart"/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(а). </w:t>
      </w:r>
    </w:p>
    <w:p w:rsidR="00122D33" w:rsidRPr="00EB62CE" w:rsidRDefault="007C4F18" w:rsidP="00122D33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C4F18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Прямоугольник 5" o:spid="_x0000_s1026" style="position:absolute;left:0;text-align:left;margin-left:158.35pt;margin-top:18.85pt;width:184.6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pPwgIAAJ4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" filled="f" strokecolor="black [3213]" strokeweight=".25pt">
            <w10:wrap anchorx="margin"/>
          </v:rect>
        </w:pict>
      </w:r>
    </w:p>
    <w:p w:rsidR="00122D33" w:rsidRPr="00AE3123" w:rsidRDefault="00122D33" w:rsidP="00122D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Усиленная квалифицированная</w:t>
      </w:r>
    </w:p>
    <w:p w:rsidR="00122D33" w:rsidRPr="00AE3123" w:rsidRDefault="00122D33" w:rsidP="0012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электронная подпись </w:t>
      </w:r>
    </w:p>
    <w:p w:rsidR="00122D33" w:rsidRPr="00AE3123" w:rsidRDefault="00122D33" w:rsidP="0012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физического лица, применяющего </w:t>
      </w:r>
    </w:p>
    <w:p w:rsidR="00122D33" w:rsidRPr="00AE3123" w:rsidRDefault="00122D33" w:rsidP="0012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специальный налоговый режим</w:t>
      </w:r>
    </w:p>
    <w:p w:rsidR="00122D33" w:rsidRDefault="00122D33" w:rsidP="0012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«Налог на профессиональный доход</w:t>
      </w:r>
      <w:r w:rsidRPr="00AE3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</w:t>
      </w:r>
    </w:p>
    <w:p w:rsidR="00122D33" w:rsidRDefault="00122D33" w:rsidP="00122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</w:p>
    <w:tbl>
      <w:tblPr>
        <w:tblW w:w="0" w:type="auto"/>
        <w:tblLook w:val="04A0"/>
      </w:tblPr>
      <w:tblGrid>
        <w:gridCol w:w="271"/>
        <w:gridCol w:w="9039"/>
      </w:tblGrid>
      <w:tr w:rsidR="00122D33" w:rsidRPr="00527ACC" w:rsidTr="00D3345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22D33" w:rsidRPr="00527ACC" w:rsidRDefault="00122D33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33" w:rsidRPr="00527ACC" w:rsidRDefault="00122D33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89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 Цифровой платформы МСП</w:t>
            </w:r>
          </w:p>
        </w:tc>
      </w:tr>
    </w:tbl>
    <w:p w:rsidR="00122D33" w:rsidRPr="00787CAE" w:rsidRDefault="00122D33" w:rsidP="00122D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  <w:sectPr w:rsidR="00122D33" w:rsidRPr="00787CAE" w:rsidSect="00787CAE">
          <w:pgSz w:w="11906" w:h="16838"/>
          <w:pgMar w:top="709" w:right="850" w:bottom="1134" w:left="993" w:header="708" w:footer="123" w:gutter="0"/>
          <w:cols w:space="708"/>
          <w:docGrid w:linePitch="360"/>
        </w:sectPr>
      </w:pPr>
    </w:p>
    <w:p w:rsidR="00F8130A" w:rsidRDefault="00F8130A"/>
    <w:sectPr w:rsidR="00F8130A" w:rsidSect="00F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D33"/>
    <w:rsid w:val="00122D33"/>
    <w:rsid w:val="003F6C7C"/>
    <w:rsid w:val="007C4F18"/>
    <w:rsid w:val="00F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_1"/>
    <w:basedOn w:val="a1"/>
    <w:uiPriority w:val="39"/>
    <w:rsid w:val="00122D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_1"/>
    <w:basedOn w:val="a1"/>
    <w:next w:val="TableGrid1"/>
    <w:uiPriority w:val="59"/>
    <w:rsid w:val="00122D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2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1443</Words>
  <Characters>8230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2</cp:revision>
  <dcterms:created xsi:type="dcterms:W3CDTF">2024-06-19T12:13:00Z</dcterms:created>
  <dcterms:modified xsi:type="dcterms:W3CDTF">2024-06-19T13:48:00Z</dcterms:modified>
</cp:coreProperties>
</file>