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76" w:rsidRPr="004F60E7" w:rsidRDefault="00ED2476" w:rsidP="00ED2476">
      <w:pPr>
        <w:pStyle w:val="Default"/>
        <w:jc w:val="center"/>
        <w:rPr>
          <w:b/>
        </w:rPr>
      </w:pPr>
      <w:r w:rsidRPr="004F60E7">
        <w:rPr>
          <w:b/>
        </w:rPr>
        <w:t xml:space="preserve">Перечень документов, предоставляемых САМОЗАНЯТЫМ </w:t>
      </w:r>
    </w:p>
    <w:p w:rsidR="00ED2476" w:rsidRPr="004F60E7" w:rsidRDefault="00ED2476" w:rsidP="00ED2476">
      <w:pPr>
        <w:pStyle w:val="Default"/>
        <w:jc w:val="center"/>
      </w:pPr>
      <w:r w:rsidRPr="004F60E7">
        <w:rPr>
          <w:b/>
        </w:rPr>
        <w:t xml:space="preserve">(налогоплательщик налога на профессиональный доход) для получения </w:t>
      </w:r>
      <w:proofErr w:type="spellStart"/>
      <w:r w:rsidRPr="004F60E7">
        <w:rPr>
          <w:b/>
        </w:rPr>
        <w:t>микрозайма</w:t>
      </w:r>
      <w:proofErr w:type="spellEnd"/>
    </w:p>
    <w:p w:rsidR="00ED2476" w:rsidRPr="004F60E7" w:rsidRDefault="00ED2476" w:rsidP="00ED2476">
      <w:pPr>
        <w:pStyle w:val="Default"/>
        <w:ind w:left="2124" w:firstLine="708"/>
      </w:pPr>
      <w:r w:rsidRPr="004F60E7">
        <w:t xml:space="preserve"> </w:t>
      </w:r>
    </w:p>
    <w:p w:rsidR="00ED2476" w:rsidRPr="00497490" w:rsidRDefault="00ED2476" w:rsidP="00ED2476">
      <w:pPr>
        <w:pStyle w:val="Default"/>
        <w:jc w:val="both"/>
      </w:pPr>
      <w:r w:rsidRPr="004F60E7">
        <w:t xml:space="preserve">1.  </w:t>
      </w:r>
      <w:r w:rsidRPr="00497490">
        <w:t xml:space="preserve">Анкета-заявление на предоставление </w:t>
      </w:r>
      <w:proofErr w:type="spellStart"/>
      <w:r w:rsidRPr="00497490">
        <w:t>микрозайма</w:t>
      </w:r>
      <w:proofErr w:type="spellEnd"/>
      <w:r w:rsidRPr="00497490">
        <w:t xml:space="preserve"> </w:t>
      </w:r>
      <w:proofErr w:type="spellStart"/>
      <w:r w:rsidRPr="00497490">
        <w:t>самозанятым</w:t>
      </w:r>
      <w:proofErr w:type="spellEnd"/>
      <w:r w:rsidRPr="00497490">
        <w:t xml:space="preserve">, </w:t>
      </w:r>
      <w:r w:rsidRPr="00093D12">
        <w:t>Согласие на обработку персональных данных, Согласие на получение кредитного отчета из бюро кредитных историй</w:t>
      </w:r>
      <w:r w:rsidRPr="00497490">
        <w:t xml:space="preserve"> </w:t>
      </w:r>
      <w:r>
        <w:t>(</w:t>
      </w:r>
      <w:r w:rsidRPr="00497490">
        <w:t>по форме Фонда</w:t>
      </w:r>
      <w:r>
        <w:t>)</w:t>
      </w:r>
    </w:p>
    <w:p w:rsidR="00ED2476" w:rsidRPr="00BD7863" w:rsidRDefault="00ED2476" w:rsidP="00ED247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863">
        <w:rPr>
          <w:sz w:val="24"/>
          <w:szCs w:val="24"/>
        </w:rPr>
        <w:t xml:space="preserve">2.   </w:t>
      </w:r>
      <w:proofErr w:type="gramStart"/>
      <w:r w:rsidRPr="00BD7863">
        <w:rPr>
          <w:rFonts w:ascii="Times New Roman" w:hAnsi="Times New Roman" w:cs="Times New Roman"/>
          <w:sz w:val="24"/>
          <w:szCs w:val="24"/>
        </w:rPr>
        <w:t>Копия п</w:t>
      </w:r>
      <w:r w:rsidRPr="00BD7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аспорта  гражданина РФ (все заполненные страницы, страницы с информацией о семейном положении, о детях, о воинской обязанности независимо от наличия (отсутствия) записей </w:t>
      </w:r>
      <w:r w:rsidRPr="00BD7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(копия и оригинал),</w:t>
      </w:r>
      <w:r w:rsidRPr="00BD7863">
        <w:rPr>
          <w:rFonts w:ascii="Times New Roman" w:hAnsi="Times New Roman" w:cs="Times New Roman"/>
          <w:sz w:val="24"/>
          <w:szCs w:val="24"/>
        </w:rPr>
        <w:t xml:space="preserve"> копия СНИЛС;</w:t>
      </w:r>
      <w:proofErr w:type="gramEnd"/>
    </w:p>
    <w:p w:rsidR="00ED2476" w:rsidRDefault="00ED2476" w:rsidP="00ED2476">
      <w:pPr>
        <w:pStyle w:val="Default"/>
        <w:jc w:val="both"/>
      </w:pPr>
      <w:r w:rsidRPr="00BD7863">
        <w:t xml:space="preserve">3.  </w:t>
      </w:r>
      <w:proofErr w:type="gramStart"/>
      <w:r w:rsidRPr="00BD7863">
        <w:t xml:space="preserve">Копия паспорта гражданина РФ супруга (супруги) </w:t>
      </w:r>
      <w:proofErr w:type="spellStart"/>
      <w:r w:rsidRPr="00BD7863">
        <w:t>самозанятого</w:t>
      </w:r>
      <w:proofErr w:type="spellEnd"/>
      <w:r w:rsidRPr="00BD7863">
        <w:t xml:space="preserve"> (при наличии супруга (супруги))</w:t>
      </w:r>
      <w:r w:rsidRPr="00BD7863">
        <w:rPr>
          <w:color w:val="000000" w:themeColor="text1"/>
        </w:rPr>
        <w:t xml:space="preserve"> (все заполненные страницы, страницы с информацией о семейном положении, о детях, о воинской обязанности независимо от наличия (отсутствия) записей</w:t>
      </w:r>
      <w:r w:rsidRPr="00BD7863">
        <w:t xml:space="preserve">, копия СНИЛС – в случае предоставления в залог имущества </w:t>
      </w:r>
      <w:proofErr w:type="spellStart"/>
      <w:r w:rsidRPr="00BD7863">
        <w:t>самозанятого</w:t>
      </w:r>
      <w:proofErr w:type="spellEnd"/>
      <w:r w:rsidRPr="00BD7863">
        <w:t>;</w:t>
      </w:r>
      <w:proofErr w:type="gramEnd"/>
    </w:p>
    <w:p w:rsidR="00ED2476" w:rsidRPr="00484826" w:rsidRDefault="00ED2476" w:rsidP="00ED2476">
      <w:pPr>
        <w:pStyle w:val="Default"/>
        <w:jc w:val="both"/>
      </w:pPr>
      <w:r w:rsidRPr="00484826">
        <w:t xml:space="preserve">4.  Справка о постановке на учет физического лица в качестве налогоплательщик налога на профессиональный доход (сформированная в электронной форме в мобильном приложении «Мой Налог» или в </w:t>
      </w:r>
      <w:proofErr w:type="spellStart"/>
      <w:r w:rsidRPr="00484826">
        <w:t>веб-кабинете</w:t>
      </w:r>
      <w:proofErr w:type="spellEnd"/>
      <w:r w:rsidRPr="00484826">
        <w:t xml:space="preserve"> «Мой Налог», подписанная электронной подписью ФНС РФ); </w:t>
      </w:r>
    </w:p>
    <w:p w:rsidR="00ED2476" w:rsidRPr="00484826" w:rsidRDefault="00ED2476" w:rsidP="00ED2476">
      <w:pPr>
        <w:pStyle w:val="Default"/>
        <w:jc w:val="both"/>
      </w:pPr>
      <w:r w:rsidRPr="00484826">
        <w:t xml:space="preserve">5.  Справка о состоянии расчетов (доходах) по налогу на профессиональный доход (сформированная в электронной форме в мобильном приложении «Мой Налог» или в </w:t>
      </w:r>
      <w:proofErr w:type="spellStart"/>
      <w:r w:rsidRPr="00484826">
        <w:t>веб-кабинете</w:t>
      </w:r>
      <w:proofErr w:type="spellEnd"/>
      <w:r w:rsidRPr="00484826">
        <w:t xml:space="preserve"> «Мой Налог», подписанная электронной подписью ФНС РФ); </w:t>
      </w:r>
    </w:p>
    <w:p w:rsidR="00ED2476" w:rsidRPr="00484826" w:rsidRDefault="00ED2476" w:rsidP="00ED2476">
      <w:pPr>
        <w:pStyle w:val="Default"/>
        <w:jc w:val="both"/>
      </w:pPr>
      <w:r w:rsidRPr="00484826">
        <w:t>6.  Копии документов, подтверждающих финансово-хозяйственную деятельность, а именно: договоры с поставщиками и покупателями, договоры аренды помещений, земли, документы о праве собственности на имущество Заявителя (свидетельство о государственной регистрации недвижимости, ПТС, ПСМ) при наличии</w:t>
      </w:r>
      <w:r w:rsidRPr="00484826">
        <w:rPr>
          <w:b/>
        </w:rPr>
        <w:t xml:space="preserve"> (копии)</w:t>
      </w:r>
      <w:r w:rsidRPr="00484826">
        <w:t xml:space="preserve">, соглашения о намерениях (при наличии); </w:t>
      </w:r>
    </w:p>
    <w:p w:rsidR="00ED2476" w:rsidRPr="00484826" w:rsidRDefault="00ED2476" w:rsidP="00ED2476">
      <w:pPr>
        <w:pStyle w:val="Default"/>
        <w:jc w:val="both"/>
      </w:pPr>
      <w:r w:rsidRPr="00484826">
        <w:t xml:space="preserve">7.  Реквизиты счета/карты, заверенные Банком; </w:t>
      </w:r>
    </w:p>
    <w:p w:rsidR="00ED2476" w:rsidRPr="00484826" w:rsidRDefault="00ED2476" w:rsidP="00ED2476">
      <w:pPr>
        <w:pStyle w:val="a3"/>
        <w:jc w:val="both"/>
      </w:pPr>
      <w:r w:rsidRPr="00484826">
        <w:rPr>
          <w:rFonts w:ascii="Times New Roman" w:hAnsi="Times New Roman" w:cs="Times New Roman"/>
          <w:sz w:val="24"/>
          <w:szCs w:val="24"/>
        </w:rPr>
        <w:t>8.  Документы по предполагаемому обеспечению/ поручительству: Анкета (залогодател</w:t>
      </w:r>
      <w:proofErr w:type="gramStart"/>
      <w:r w:rsidRPr="0048482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84826">
        <w:rPr>
          <w:rFonts w:ascii="Times New Roman" w:hAnsi="Times New Roman" w:cs="Times New Roman"/>
          <w:sz w:val="24"/>
          <w:szCs w:val="24"/>
        </w:rPr>
        <w:t xml:space="preserve">ей)/поручителя(ей)) (форма размещена на сайте), Согласие на обработку персональных данных, Согласие на получение кредитного отчета из бюро кредитных историй  (при необходимости) (форма размещена на сайте), а также  в соответствии с приложением 3 к Правилам предоставления </w:t>
      </w:r>
      <w:proofErr w:type="spellStart"/>
      <w:r w:rsidRPr="00484826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484826">
        <w:rPr>
          <w:rFonts w:ascii="Times New Roman" w:hAnsi="Times New Roman" w:cs="Times New Roman"/>
          <w:sz w:val="24"/>
          <w:szCs w:val="24"/>
        </w:rPr>
        <w:t xml:space="preserve">, приложениями 4-5 к настоящему Положению, включая  отчет о рыночной и ликвидационной стоимости имущества (с обязательным приложением цветных фотографий залогового имущества, </w:t>
      </w:r>
      <w:proofErr w:type="gramStart"/>
      <w:r w:rsidRPr="00484826">
        <w:rPr>
          <w:rFonts w:ascii="Times New Roman" w:hAnsi="Times New Roman" w:cs="Times New Roman"/>
          <w:sz w:val="24"/>
          <w:szCs w:val="24"/>
        </w:rPr>
        <w:t>составленный</w:t>
      </w:r>
      <w:proofErr w:type="gramEnd"/>
      <w:r w:rsidRPr="00484826">
        <w:rPr>
          <w:rFonts w:ascii="Times New Roman" w:hAnsi="Times New Roman" w:cs="Times New Roman"/>
          <w:sz w:val="24"/>
          <w:szCs w:val="24"/>
        </w:rPr>
        <w:t xml:space="preserve"> не ранее 6 месяцев до момента подачи заявления на получение </w:t>
      </w:r>
      <w:proofErr w:type="spellStart"/>
      <w:r w:rsidRPr="00484826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484826">
        <w:rPr>
          <w:rFonts w:ascii="Times New Roman" w:hAnsi="Times New Roman" w:cs="Times New Roman"/>
          <w:sz w:val="24"/>
          <w:szCs w:val="24"/>
        </w:rPr>
        <w:t>) при необходимости</w:t>
      </w:r>
      <w:r w:rsidRPr="00484826">
        <w:t>;</w:t>
      </w:r>
    </w:p>
    <w:p w:rsidR="00ED2476" w:rsidRPr="004F60E7" w:rsidRDefault="00ED2476" w:rsidP="00ED2476">
      <w:pPr>
        <w:pStyle w:val="Default"/>
        <w:jc w:val="both"/>
        <w:rPr>
          <w:rFonts w:eastAsia="Times New Roman"/>
          <w:lang w:eastAsia="ru-RU"/>
        </w:rPr>
      </w:pPr>
      <w:r w:rsidRPr="00484826">
        <w:rPr>
          <w:color w:val="auto"/>
        </w:rPr>
        <w:t xml:space="preserve">9.  </w:t>
      </w:r>
      <w:r w:rsidRPr="00484826">
        <w:t>Действующие кредитные договора (при сумме свыше 100 тыс</w:t>
      </w:r>
      <w:proofErr w:type="gramStart"/>
      <w:r w:rsidRPr="00484826">
        <w:t>.р</w:t>
      </w:r>
      <w:proofErr w:type="gramEnd"/>
      <w:r w:rsidRPr="00484826">
        <w:t xml:space="preserve">уб. включительно),  договора залогов, договора поручительств и предоставленном имущественном залоге по обязательствам третьих лиц </w:t>
      </w:r>
      <w:r w:rsidRPr="00484826">
        <w:rPr>
          <w:b/>
        </w:rPr>
        <w:t xml:space="preserve"> при наличии (копии) </w:t>
      </w:r>
      <w:r w:rsidRPr="00484826">
        <w:t xml:space="preserve"> и справки о состоянии задолженности</w:t>
      </w:r>
      <w:r w:rsidRPr="00484826">
        <w:rPr>
          <w:b/>
        </w:rPr>
        <w:t xml:space="preserve"> (оригинал)</w:t>
      </w:r>
      <w:r w:rsidRPr="00484826">
        <w:t>;</w:t>
      </w:r>
    </w:p>
    <w:p w:rsidR="00ED2476" w:rsidRPr="004F60E7" w:rsidRDefault="00ED2476" w:rsidP="00ED2476">
      <w:pPr>
        <w:pStyle w:val="Default"/>
        <w:jc w:val="both"/>
        <w:rPr>
          <w:rFonts w:eastAsia="Times New Roman"/>
          <w:lang w:eastAsia="ru-RU"/>
        </w:rPr>
      </w:pPr>
      <w:r w:rsidRPr="004F60E7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0</w:t>
      </w:r>
      <w:r w:rsidRPr="004F60E7">
        <w:rPr>
          <w:rFonts w:eastAsia="Times New Roman"/>
          <w:lang w:eastAsia="ru-RU"/>
        </w:rPr>
        <w:t xml:space="preserve">. </w:t>
      </w:r>
      <w:r w:rsidRPr="004F60E7">
        <w:t xml:space="preserve">Технико-экономическое обоснование </w:t>
      </w:r>
      <w:proofErr w:type="spellStart"/>
      <w:r w:rsidRPr="004F60E7">
        <w:t>микрозайма</w:t>
      </w:r>
      <w:proofErr w:type="spellEnd"/>
      <w:r w:rsidRPr="004F60E7">
        <w:t xml:space="preserve"> </w:t>
      </w:r>
      <w:r w:rsidRPr="004F60E7">
        <w:rPr>
          <w:rFonts w:eastAsia="Times New Roman"/>
          <w:i/>
          <w:lang w:eastAsia="ru-RU"/>
        </w:rPr>
        <w:t>(форма размещена на сайте),</w:t>
      </w:r>
      <w:r w:rsidRPr="004F60E7">
        <w:rPr>
          <w:rFonts w:eastAsia="Times New Roman"/>
          <w:b/>
          <w:i/>
          <w:lang w:eastAsia="ru-RU"/>
        </w:rPr>
        <w:t xml:space="preserve"> </w:t>
      </w:r>
      <w:r w:rsidRPr="004F60E7">
        <w:rPr>
          <w:rFonts w:eastAsia="Times New Roman"/>
          <w:lang w:eastAsia="ru-RU"/>
        </w:rPr>
        <w:t xml:space="preserve"> бизнес-план (при наличии)</w:t>
      </w:r>
      <w:r>
        <w:rPr>
          <w:rFonts w:eastAsia="Times New Roman"/>
          <w:lang w:eastAsia="ru-RU"/>
        </w:rPr>
        <w:t>;</w:t>
      </w:r>
    </w:p>
    <w:p w:rsidR="00ED2476" w:rsidRPr="004F60E7" w:rsidRDefault="00ED2476" w:rsidP="00ED2476">
      <w:pPr>
        <w:pStyle w:val="Default"/>
        <w:jc w:val="both"/>
        <w:rPr>
          <w:color w:val="FF0000"/>
        </w:rPr>
      </w:pPr>
      <w:r w:rsidRPr="004F60E7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1</w:t>
      </w:r>
      <w:r w:rsidRPr="004F60E7">
        <w:rPr>
          <w:rFonts w:eastAsia="Times New Roman"/>
          <w:lang w:eastAsia="ru-RU"/>
        </w:rPr>
        <w:t xml:space="preserve">. </w:t>
      </w:r>
      <w:proofErr w:type="gramStart"/>
      <w:r w:rsidRPr="004F60E7">
        <w:rPr>
          <w:rFonts w:eastAsia="Times New Roman"/>
          <w:lang w:eastAsia="ru-RU"/>
        </w:rPr>
        <w:t xml:space="preserve">Иные документы при наличии (например, </w:t>
      </w:r>
      <w:r w:rsidRPr="004F60E7">
        <w:t xml:space="preserve">справка о доходах физического лица 2-НДФЛ за последние 6 месяцев; </w:t>
      </w:r>
      <w:r w:rsidRPr="004F60E7">
        <w:rPr>
          <w:rFonts w:eastAsia="Times New Roman"/>
          <w:lang w:eastAsia="ru-RU"/>
        </w:rPr>
        <w:t xml:space="preserve"> </w:t>
      </w:r>
      <w:r w:rsidRPr="004F60E7">
        <w:t xml:space="preserve">копия трудовой книжки, заверенная по текущему месту работы; </w:t>
      </w:r>
      <w:r w:rsidRPr="004F60E7">
        <w:rPr>
          <w:rFonts w:eastAsia="Lucida Sans Unicode"/>
        </w:rPr>
        <w:t>справка, подтверждающая факт назначения пенсии (с обязательным указанием размера пенсии) за последние 6 месяцев, др.)</w:t>
      </w:r>
      <w:r>
        <w:rPr>
          <w:rFonts w:eastAsia="Lucida Sans Unicode"/>
        </w:rPr>
        <w:t>.</w:t>
      </w:r>
      <w:proofErr w:type="gramEnd"/>
    </w:p>
    <w:p w:rsidR="00ED2476" w:rsidRPr="00EA18EF" w:rsidRDefault="00ED2476" w:rsidP="00ED2476">
      <w:pPr>
        <w:pStyle w:val="Default"/>
        <w:ind w:left="2124" w:firstLine="708"/>
        <w:rPr>
          <w:sz w:val="22"/>
        </w:rPr>
      </w:pPr>
    </w:p>
    <w:p w:rsidR="00ED2476" w:rsidRPr="000F0DD7" w:rsidRDefault="00ED2476" w:rsidP="00ED2476">
      <w:pPr>
        <w:pStyle w:val="Default"/>
        <w:rPr>
          <w:sz w:val="18"/>
          <w:szCs w:val="18"/>
        </w:rPr>
      </w:pPr>
      <w:r w:rsidRPr="000F0DD7">
        <w:rPr>
          <w:sz w:val="18"/>
          <w:szCs w:val="18"/>
        </w:rPr>
        <w:t xml:space="preserve">Примечание: </w:t>
      </w:r>
    </w:p>
    <w:p w:rsidR="00ED2476" w:rsidRPr="000F0DD7" w:rsidRDefault="00ED2476" w:rsidP="00ED2476">
      <w:pPr>
        <w:pStyle w:val="Default"/>
        <w:jc w:val="both"/>
        <w:rPr>
          <w:sz w:val="18"/>
          <w:szCs w:val="18"/>
        </w:rPr>
      </w:pPr>
      <w:r w:rsidRPr="000F0DD7">
        <w:rPr>
          <w:sz w:val="18"/>
          <w:szCs w:val="18"/>
        </w:rPr>
        <w:t xml:space="preserve">1. Представляемые копии документов должны быть удостоверены надписью «КОПИЯ ВЕРНА», заверены подписью Заявителя, при этом Заявитель представляет оригиналы документов на обозрение специалистам Фонда </w:t>
      </w:r>
    </w:p>
    <w:p w:rsidR="00ED2476" w:rsidRDefault="00ED2476" w:rsidP="00ED2476">
      <w:pPr>
        <w:pStyle w:val="Default"/>
        <w:jc w:val="both"/>
        <w:rPr>
          <w:sz w:val="18"/>
          <w:szCs w:val="18"/>
        </w:rPr>
      </w:pPr>
      <w:r w:rsidRPr="000F0DD7">
        <w:rPr>
          <w:sz w:val="18"/>
          <w:szCs w:val="18"/>
        </w:rPr>
        <w:t>2. В случае необходимости, Фонд вправе затребовать иные необходимые для рассмотрения Заявления документы.</w:t>
      </w:r>
    </w:p>
    <w:p w:rsidR="00ED2476" w:rsidRDefault="00ED2476" w:rsidP="00ED2476">
      <w:pPr>
        <w:pStyle w:val="Default"/>
        <w:jc w:val="both"/>
        <w:rPr>
          <w:sz w:val="18"/>
          <w:szCs w:val="18"/>
        </w:rPr>
      </w:pPr>
    </w:p>
    <w:p w:rsidR="008E042A" w:rsidRDefault="008E042A"/>
    <w:sectPr w:rsidR="008E042A" w:rsidSect="008E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76"/>
    <w:rsid w:val="008E042A"/>
    <w:rsid w:val="00ED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476"/>
    <w:pPr>
      <w:spacing w:after="0" w:line="240" w:lineRule="auto"/>
    </w:pPr>
  </w:style>
  <w:style w:type="paragraph" w:customStyle="1" w:styleId="Default">
    <w:name w:val="Default"/>
    <w:rsid w:val="00ED2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o.mohova</dc:creator>
  <cp:lastModifiedBy>o.mohova</cp:lastModifiedBy>
  <cp:revision>1</cp:revision>
  <dcterms:created xsi:type="dcterms:W3CDTF">2024-06-03T08:05:00Z</dcterms:created>
  <dcterms:modified xsi:type="dcterms:W3CDTF">2024-06-03T08:06:00Z</dcterms:modified>
</cp:coreProperties>
</file>