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C6" w:rsidRPr="00004D52" w:rsidRDefault="00EE7A2C" w:rsidP="007C48E6">
      <w:pPr>
        <w:pStyle w:val="2"/>
        <w:ind w:left="-567" w:right="-8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010400" cy="800100"/>
            <wp:effectExtent l="19050" t="0" r="0" b="0"/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5D" w:rsidRPr="002F0869" w:rsidRDefault="0078335D" w:rsidP="0078335D">
      <w:pPr>
        <w:keepNext/>
        <w:suppressAutoHyphens/>
        <w:jc w:val="center"/>
        <w:outlineLvl w:val="1"/>
        <w:rPr>
          <w:b/>
          <w:bCs/>
          <w:sz w:val="20"/>
          <w:szCs w:val="20"/>
        </w:rPr>
      </w:pPr>
      <w:r w:rsidRPr="002F0869">
        <w:rPr>
          <w:b/>
          <w:bCs/>
          <w:sz w:val="20"/>
          <w:szCs w:val="20"/>
        </w:rPr>
        <w:t xml:space="preserve">Перечень документов, </w:t>
      </w:r>
    </w:p>
    <w:p w:rsidR="0078335D" w:rsidRPr="002F0869" w:rsidRDefault="007A3B5C" w:rsidP="0078335D">
      <w:pPr>
        <w:keepNext/>
        <w:suppressAutoHyphens/>
        <w:jc w:val="center"/>
        <w:outlineLvl w:val="1"/>
        <w:rPr>
          <w:b/>
          <w:bCs/>
          <w:sz w:val="20"/>
          <w:szCs w:val="20"/>
        </w:rPr>
      </w:pPr>
      <w:proofErr w:type="gramStart"/>
      <w:r w:rsidRPr="008F154B">
        <w:rPr>
          <w:b/>
        </w:rPr>
        <w:t>предоставляемых</w:t>
      </w:r>
      <w:proofErr w:type="gramEnd"/>
      <w:r w:rsidRPr="008F154B">
        <w:rPr>
          <w:b/>
        </w:rPr>
        <w:t xml:space="preserve"> Поручителем</w:t>
      </w:r>
      <w:r w:rsidRPr="002F0869">
        <w:rPr>
          <w:b/>
          <w:bCs/>
          <w:caps/>
          <w:sz w:val="20"/>
          <w:szCs w:val="20"/>
        </w:rPr>
        <w:t xml:space="preserve"> </w:t>
      </w:r>
      <w:r>
        <w:rPr>
          <w:b/>
          <w:bCs/>
          <w:caps/>
          <w:sz w:val="20"/>
          <w:szCs w:val="20"/>
        </w:rPr>
        <w:t xml:space="preserve">- </w:t>
      </w:r>
      <w:r w:rsidR="0078335D" w:rsidRPr="002F0869">
        <w:rPr>
          <w:b/>
          <w:bCs/>
          <w:caps/>
          <w:sz w:val="20"/>
          <w:szCs w:val="20"/>
        </w:rPr>
        <w:t>юридическ</w:t>
      </w:r>
      <w:r>
        <w:rPr>
          <w:b/>
          <w:bCs/>
          <w:caps/>
          <w:sz w:val="20"/>
          <w:szCs w:val="20"/>
        </w:rPr>
        <w:t>им</w:t>
      </w:r>
      <w:r w:rsidR="0078335D" w:rsidRPr="002F0869">
        <w:rPr>
          <w:b/>
          <w:bCs/>
          <w:caps/>
          <w:sz w:val="20"/>
          <w:szCs w:val="20"/>
        </w:rPr>
        <w:t xml:space="preserve"> лиц</w:t>
      </w:r>
      <w:r>
        <w:rPr>
          <w:b/>
          <w:bCs/>
          <w:caps/>
          <w:sz w:val="20"/>
          <w:szCs w:val="20"/>
        </w:rPr>
        <w:t>ом</w:t>
      </w:r>
    </w:p>
    <w:tbl>
      <w:tblPr>
        <w:tblpPr w:leftFromText="180" w:rightFromText="180" w:vertAnchor="text" w:horzAnchor="margin" w:tblpX="-459" w:tblpY="107"/>
        <w:tblW w:w="11023" w:type="dxa"/>
        <w:tblLayout w:type="fixed"/>
        <w:tblLook w:val="04A0"/>
      </w:tblPr>
      <w:tblGrid>
        <w:gridCol w:w="534"/>
        <w:gridCol w:w="10489"/>
      </w:tblGrid>
      <w:tr w:rsidR="001F22DB" w:rsidRPr="002F0869" w:rsidTr="002F0869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2DB" w:rsidRPr="002F0869" w:rsidRDefault="001F22DB" w:rsidP="002F0869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2DB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r w:rsidRPr="000D573C">
              <w:rPr>
                <w:sz w:val="19"/>
                <w:szCs w:val="19"/>
              </w:rPr>
              <w:t xml:space="preserve">Анкета </w:t>
            </w:r>
            <w:r>
              <w:rPr>
                <w:sz w:val="19"/>
                <w:szCs w:val="19"/>
              </w:rPr>
              <w:t>юридического</w:t>
            </w:r>
            <w:r w:rsidRPr="000D573C">
              <w:rPr>
                <w:sz w:val="19"/>
                <w:szCs w:val="19"/>
              </w:rPr>
              <w:t xml:space="preserve"> лица</w:t>
            </w:r>
            <w:r w:rsidRPr="000D573C">
              <w:rPr>
                <w:color w:val="000000"/>
                <w:sz w:val="19"/>
                <w:szCs w:val="19"/>
              </w:rPr>
              <w:t xml:space="preserve"> </w:t>
            </w:r>
            <w:r w:rsidRPr="000D573C">
              <w:rPr>
                <w:sz w:val="19"/>
                <w:szCs w:val="19"/>
              </w:rPr>
              <w:t xml:space="preserve">(форма размещена </w:t>
            </w:r>
            <w:proofErr w:type="gramStart"/>
            <w:r w:rsidRPr="000D573C">
              <w:rPr>
                <w:sz w:val="19"/>
                <w:szCs w:val="19"/>
              </w:rPr>
              <w:t>сайте</w:t>
            </w:r>
            <w:proofErr w:type="gramEnd"/>
            <w:r w:rsidRPr="000D573C">
              <w:rPr>
                <w:sz w:val="19"/>
                <w:szCs w:val="19"/>
              </w:rPr>
              <w:t>)</w:t>
            </w:r>
          </w:p>
        </w:tc>
      </w:tr>
      <w:tr w:rsidR="005D7BD8" w:rsidRPr="002F0869" w:rsidTr="002F0869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 xml:space="preserve">Свидетельство о государственной регистрации (ОГРН) </w:t>
            </w:r>
            <w:r w:rsidRPr="000D573C">
              <w:rPr>
                <w:b/>
                <w:color w:val="000000"/>
                <w:sz w:val="19"/>
                <w:szCs w:val="19"/>
              </w:rPr>
              <w:t>(копия и оригинал).</w:t>
            </w:r>
          </w:p>
        </w:tc>
      </w:tr>
      <w:tr w:rsidR="005D7BD8" w:rsidRPr="002F0869" w:rsidTr="002F08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 xml:space="preserve">Свидетельство о постановке на учет в налоговом органе (ИНН) </w:t>
            </w:r>
            <w:r w:rsidRPr="000D573C">
              <w:rPr>
                <w:b/>
                <w:color w:val="000000"/>
                <w:sz w:val="19"/>
                <w:szCs w:val="19"/>
              </w:rPr>
              <w:t>(копия и оригинал).</w:t>
            </w:r>
          </w:p>
        </w:tc>
      </w:tr>
      <w:tr w:rsidR="005D7BD8" w:rsidRPr="002F0869" w:rsidTr="002F0869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 xml:space="preserve">Лист записи (полученный при регистрации ЮЛ) </w:t>
            </w:r>
            <w:r w:rsidRPr="000D573C">
              <w:rPr>
                <w:b/>
                <w:color w:val="000000"/>
                <w:sz w:val="19"/>
                <w:szCs w:val="19"/>
              </w:rPr>
              <w:t>(копия и оригинал).</w:t>
            </w:r>
          </w:p>
        </w:tc>
      </w:tr>
      <w:tr w:rsidR="005D7BD8" w:rsidRPr="002F0869" w:rsidTr="002F0869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 xml:space="preserve">Протокол или решение о создании </w:t>
            </w:r>
            <w:r w:rsidRPr="000D573C">
              <w:rPr>
                <w:b/>
                <w:color w:val="000000"/>
                <w:sz w:val="19"/>
                <w:szCs w:val="19"/>
              </w:rPr>
              <w:t xml:space="preserve"> (копия и оригинал). </w:t>
            </w:r>
          </w:p>
        </w:tc>
      </w:tr>
      <w:tr w:rsidR="005D7BD8" w:rsidRPr="002F0869" w:rsidTr="002F0869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>Устав в действующей редакции (</w:t>
            </w:r>
            <w:r w:rsidRPr="000D573C">
              <w:rPr>
                <w:b/>
                <w:color w:val="000000"/>
                <w:sz w:val="19"/>
                <w:szCs w:val="19"/>
              </w:rPr>
              <w:t>оригинал и копия</w:t>
            </w:r>
            <w:r w:rsidRPr="000D573C">
              <w:rPr>
                <w:color w:val="000000"/>
                <w:sz w:val="19"/>
                <w:szCs w:val="19"/>
              </w:rPr>
              <w:t xml:space="preserve">). </w:t>
            </w:r>
          </w:p>
        </w:tc>
      </w:tr>
      <w:tr w:rsidR="005D7BD8" w:rsidRPr="002F0869" w:rsidTr="002F0869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0D573C">
              <w:rPr>
                <w:b/>
                <w:color w:val="000000"/>
                <w:sz w:val="19"/>
                <w:szCs w:val="19"/>
              </w:rPr>
              <w:t>(копия и оригинал).</w:t>
            </w:r>
          </w:p>
        </w:tc>
      </w:tr>
      <w:tr w:rsidR="005D7BD8" w:rsidRPr="002F0869" w:rsidTr="002F0869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>Паспорт  гражданина РФ (все страницы) руководителя и главного бухгалтера</w:t>
            </w:r>
            <w:r w:rsidRPr="000D573C">
              <w:rPr>
                <w:b/>
                <w:color w:val="000000"/>
                <w:sz w:val="19"/>
                <w:szCs w:val="19"/>
              </w:rPr>
              <w:t xml:space="preserve"> (копия и оригинал).</w:t>
            </w:r>
          </w:p>
        </w:tc>
      </w:tr>
      <w:tr w:rsidR="005D7BD8" w:rsidRPr="002F0869" w:rsidTr="002F0869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 xml:space="preserve">Свидетельство о постановке на учет в налоговом органе руководителя (ИНН) </w:t>
            </w:r>
            <w:r w:rsidRPr="000D573C">
              <w:rPr>
                <w:b/>
                <w:color w:val="000000"/>
                <w:sz w:val="19"/>
                <w:szCs w:val="19"/>
              </w:rPr>
              <w:t>(копия и оригинал).</w:t>
            </w:r>
          </w:p>
        </w:tc>
      </w:tr>
      <w:tr w:rsidR="005D7BD8" w:rsidRPr="002F0869" w:rsidTr="002F08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>Страховой номер индивидуального лицевого счёта  руководителя (СНИЛС)</w:t>
            </w:r>
            <w:r w:rsidRPr="000D573C">
              <w:rPr>
                <w:b/>
                <w:bCs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r w:rsidRPr="000D573C">
              <w:rPr>
                <w:b/>
                <w:color w:val="000000"/>
                <w:sz w:val="19"/>
                <w:szCs w:val="19"/>
              </w:rPr>
              <w:t>(копия и оригинал).</w:t>
            </w:r>
          </w:p>
        </w:tc>
      </w:tr>
      <w:tr w:rsidR="005D7BD8" w:rsidRPr="002F0869" w:rsidTr="002F08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>Паспорт  гражданина РФ (все страницы) учредителей</w:t>
            </w:r>
            <w:r w:rsidRPr="000D573C">
              <w:rPr>
                <w:b/>
                <w:color w:val="000000"/>
                <w:sz w:val="19"/>
                <w:szCs w:val="19"/>
              </w:rPr>
              <w:t xml:space="preserve"> (копия и оригинал).</w:t>
            </w:r>
          </w:p>
        </w:tc>
      </w:tr>
      <w:tr w:rsidR="005D7BD8" w:rsidRPr="002F0869" w:rsidTr="002F08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 xml:space="preserve">Свидетельство о постановке на учет в налоговом органе учредителей (ИНН) </w:t>
            </w:r>
            <w:r w:rsidRPr="000D573C">
              <w:rPr>
                <w:b/>
                <w:color w:val="000000"/>
                <w:sz w:val="19"/>
                <w:szCs w:val="19"/>
              </w:rPr>
              <w:t>(копия и оригинал).</w:t>
            </w:r>
          </w:p>
        </w:tc>
      </w:tr>
      <w:tr w:rsidR="005D7BD8" w:rsidRPr="002F0869" w:rsidTr="002F08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>Страховой номер индивидуального лицевого счёта  учредителей (СНИЛС)</w:t>
            </w:r>
            <w:r w:rsidRPr="000D573C">
              <w:rPr>
                <w:b/>
                <w:bCs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r w:rsidRPr="000D573C">
              <w:rPr>
                <w:b/>
                <w:color w:val="000000"/>
                <w:sz w:val="19"/>
                <w:szCs w:val="19"/>
              </w:rPr>
              <w:t>(копия и оригинал).</w:t>
            </w:r>
          </w:p>
        </w:tc>
      </w:tr>
      <w:tr w:rsidR="005D7BD8" w:rsidRPr="002F0869" w:rsidTr="002F08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 xml:space="preserve">Приказ о назначении главного бухгалтера </w:t>
            </w:r>
            <w:r w:rsidRPr="000D573C">
              <w:rPr>
                <w:b/>
                <w:color w:val="000000"/>
                <w:sz w:val="19"/>
                <w:szCs w:val="19"/>
              </w:rPr>
              <w:t>(копия)</w:t>
            </w:r>
          </w:p>
        </w:tc>
      </w:tr>
      <w:tr w:rsidR="005D7BD8" w:rsidRPr="002F0869" w:rsidTr="002F08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 xml:space="preserve">Специальное разрешение на занятие отдельными видами деятельности (лицензия) </w:t>
            </w:r>
            <w:r w:rsidRPr="000D573C">
              <w:rPr>
                <w:b/>
                <w:color w:val="000000"/>
                <w:sz w:val="19"/>
                <w:szCs w:val="19"/>
              </w:rPr>
              <w:t>при наличии (копия и оригинал).</w:t>
            </w:r>
          </w:p>
        </w:tc>
      </w:tr>
      <w:tr w:rsidR="005D7BD8" w:rsidRPr="002F0869" w:rsidTr="002F08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color w:val="000000"/>
                <w:sz w:val="19"/>
                <w:szCs w:val="19"/>
              </w:rPr>
            </w:pPr>
            <w:proofErr w:type="gramStart"/>
            <w:r w:rsidRPr="000D573C">
              <w:rPr>
                <w:sz w:val="19"/>
                <w:szCs w:val="19"/>
              </w:rPr>
              <w:t xml:space="preserve">Документ,  подтверждающий право пользования помещением, по адресу регистрации в ИФНС (Договор аренды, документы, подтверждающие право собственности и прочее </w:t>
            </w:r>
            <w:r w:rsidRPr="000D573C">
              <w:rPr>
                <w:b/>
                <w:color w:val="000000"/>
                <w:sz w:val="19"/>
                <w:szCs w:val="19"/>
              </w:rPr>
              <w:t>(копия и оригинал).</w:t>
            </w:r>
            <w:proofErr w:type="gramEnd"/>
          </w:p>
        </w:tc>
      </w:tr>
      <w:tr w:rsidR="005D7BD8" w:rsidRPr="002F0869" w:rsidTr="002F08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napToGrid w:val="0"/>
              <w:rPr>
                <w:sz w:val="19"/>
                <w:szCs w:val="19"/>
              </w:rPr>
            </w:pPr>
            <w:r w:rsidRPr="000D573C">
              <w:rPr>
                <w:sz w:val="19"/>
                <w:szCs w:val="19"/>
              </w:rPr>
              <w:t>Справка  налогового органа, подтверждающая отсутствие задолженности по налогам и сборам на дату обращения, выданная не ранее 30 календарных дней до даты подачи документов в Фонд (оригинал</w:t>
            </w:r>
            <w:r w:rsidRPr="000D573C">
              <w:rPr>
                <w:b/>
                <w:i/>
                <w:sz w:val="19"/>
                <w:szCs w:val="19"/>
              </w:rPr>
              <w:t xml:space="preserve"> </w:t>
            </w:r>
            <w:r w:rsidRPr="000D573C">
              <w:rPr>
                <w:sz w:val="19"/>
                <w:szCs w:val="19"/>
              </w:rPr>
              <w:t>или</w:t>
            </w:r>
            <w:r w:rsidRPr="000D573C">
              <w:rPr>
                <w:b/>
                <w:i/>
                <w:sz w:val="19"/>
                <w:szCs w:val="19"/>
              </w:rPr>
              <w:t xml:space="preserve"> </w:t>
            </w:r>
            <w:r w:rsidRPr="000D573C">
              <w:rPr>
                <w:sz w:val="19"/>
                <w:szCs w:val="19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0D573C">
              <w:rPr>
                <w:sz w:val="19"/>
                <w:szCs w:val="19"/>
              </w:rPr>
              <w:t xml:space="preserve">)  </w:t>
            </w:r>
          </w:p>
        </w:tc>
      </w:tr>
      <w:tr w:rsidR="005D7BD8" w:rsidRPr="002F0869" w:rsidTr="002F08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C060F3">
            <w:pPr>
              <w:snapToGrid w:val="0"/>
              <w:rPr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 xml:space="preserve">Справка обслуживающего банка о реквизитах </w:t>
            </w:r>
            <w:r w:rsidR="00C060F3">
              <w:rPr>
                <w:color w:val="000000"/>
                <w:sz w:val="19"/>
                <w:szCs w:val="19"/>
              </w:rPr>
              <w:t>Поручител</w:t>
            </w:r>
            <w:r w:rsidRPr="000D573C">
              <w:rPr>
                <w:color w:val="000000"/>
                <w:sz w:val="19"/>
                <w:szCs w:val="19"/>
              </w:rPr>
              <w:t xml:space="preserve">я,  о наличии (отсутствии) ссудной задолженности,  оборотах за последние 6 месяцев – для </w:t>
            </w:r>
            <w:proofErr w:type="spellStart"/>
            <w:r w:rsidRPr="000D573C">
              <w:rPr>
                <w:color w:val="000000"/>
                <w:sz w:val="19"/>
                <w:szCs w:val="19"/>
              </w:rPr>
              <w:t>микрозайма</w:t>
            </w:r>
            <w:proofErr w:type="spellEnd"/>
            <w:r w:rsidRPr="000D573C">
              <w:rPr>
                <w:color w:val="000000"/>
                <w:sz w:val="19"/>
                <w:szCs w:val="19"/>
              </w:rPr>
              <w:t>, за 12 месяцев – для займа (с ежемесячной разбивкой), о характере кредитной истории, картотеки №2, претензий к счету</w:t>
            </w:r>
            <w:r w:rsidRPr="000D573C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0D573C">
              <w:rPr>
                <w:color w:val="000000"/>
                <w:sz w:val="19"/>
                <w:szCs w:val="19"/>
              </w:rPr>
              <w:t>при наличии</w:t>
            </w:r>
            <w:r w:rsidRPr="000D573C">
              <w:rPr>
                <w:b/>
                <w:color w:val="000000"/>
                <w:sz w:val="19"/>
                <w:szCs w:val="19"/>
              </w:rPr>
              <w:t xml:space="preserve">  (оригинал).</w:t>
            </w:r>
          </w:p>
        </w:tc>
      </w:tr>
      <w:tr w:rsidR="005D7BD8" w:rsidRPr="002F0869" w:rsidTr="002F08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suppressAutoHyphens/>
              <w:rPr>
                <w:color w:val="000000"/>
                <w:sz w:val="19"/>
                <w:szCs w:val="19"/>
              </w:rPr>
            </w:pPr>
            <w:r w:rsidRPr="000D573C">
              <w:rPr>
                <w:color w:val="000000"/>
                <w:sz w:val="19"/>
                <w:szCs w:val="19"/>
              </w:rPr>
              <w:t>Финансовые документы (балансы, отчеты о прибылях и убытках, отчеты в налоговый орган, книга учета доходов и расходов)*</w:t>
            </w:r>
            <w:r w:rsidRPr="000D573C">
              <w:rPr>
                <w:b/>
                <w:color w:val="000000"/>
                <w:sz w:val="19"/>
                <w:szCs w:val="19"/>
              </w:rPr>
              <w:t>в зависимости от системы налогообложения</w:t>
            </w:r>
            <w:r w:rsidRPr="000D573C">
              <w:rPr>
                <w:color w:val="000000"/>
                <w:sz w:val="19"/>
                <w:szCs w:val="19"/>
              </w:rPr>
              <w:t xml:space="preserve">  за   последний отчетный период -  для </w:t>
            </w:r>
            <w:proofErr w:type="spellStart"/>
            <w:r w:rsidRPr="000D573C">
              <w:rPr>
                <w:color w:val="000000"/>
                <w:sz w:val="19"/>
                <w:szCs w:val="19"/>
              </w:rPr>
              <w:t>микрозайма</w:t>
            </w:r>
            <w:proofErr w:type="spellEnd"/>
            <w:r w:rsidRPr="000D573C">
              <w:rPr>
                <w:color w:val="000000"/>
                <w:sz w:val="19"/>
                <w:szCs w:val="19"/>
              </w:rPr>
              <w:t>, за 2 последних отчетных периода – для займа</w:t>
            </w:r>
            <w:r w:rsidRPr="000D573C">
              <w:rPr>
                <w:b/>
                <w:color w:val="000000"/>
                <w:sz w:val="19"/>
                <w:szCs w:val="19"/>
              </w:rPr>
              <w:t xml:space="preserve"> (копии)</w:t>
            </w:r>
            <w:r w:rsidRPr="000D573C">
              <w:rPr>
                <w:color w:val="000000"/>
                <w:sz w:val="19"/>
                <w:szCs w:val="19"/>
              </w:rPr>
              <w:t>.</w:t>
            </w:r>
          </w:p>
        </w:tc>
      </w:tr>
      <w:tr w:rsidR="005D7BD8" w:rsidRPr="002F0869" w:rsidTr="002F0869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674CE1" w:rsidP="005D7BD8">
            <w:pPr>
              <w:tabs>
                <w:tab w:val="left" w:pos="284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5D7BD8">
            <w:pPr>
              <w:rPr>
                <w:color w:val="000000"/>
                <w:sz w:val="19"/>
                <w:szCs w:val="19"/>
              </w:rPr>
            </w:pPr>
            <w:proofErr w:type="gramStart"/>
            <w:r w:rsidRPr="000D573C">
              <w:rPr>
                <w:color w:val="000000"/>
                <w:sz w:val="19"/>
                <w:szCs w:val="19"/>
              </w:rPr>
              <w:t xml:space="preserve">Действующие кредитные договора, договора залогов, договора поручительств </w:t>
            </w:r>
            <w:r w:rsidRPr="000D573C">
              <w:rPr>
                <w:sz w:val="19"/>
                <w:szCs w:val="19"/>
              </w:rPr>
              <w:t xml:space="preserve"> и предоставленном имущественном залоге по обязательствам третьих лиц  при наличии (копии) и справки о состоянии задолженности</w:t>
            </w:r>
            <w:r w:rsidRPr="000D573C">
              <w:rPr>
                <w:b/>
                <w:color w:val="000000"/>
                <w:sz w:val="19"/>
                <w:szCs w:val="19"/>
              </w:rPr>
              <w:t xml:space="preserve"> (оригинал)</w:t>
            </w:r>
            <w:r w:rsidR="00614BD6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614BD6" w:rsidRPr="00614BD6">
              <w:rPr>
                <w:color w:val="000000"/>
                <w:sz w:val="19"/>
                <w:szCs w:val="19"/>
              </w:rPr>
              <w:t>–</w:t>
            </w:r>
            <w:r w:rsidR="00614BD6">
              <w:rPr>
                <w:color w:val="000000"/>
                <w:sz w:val="19"/>
                <w:szCs w:val="19"/>
              </w:rPr>
              <w:t xml:space="preserve"> </w:t>
            </w:r>
            <w:r w:rsidR="00614BD6" w:rsidRPr="00614BD6">
              <w:rPr>
                <w:color w:val="000000"/>
                <w:sz w:val="19"/>
                <w:szCs w:val="19"/>
              </w:rPr>
              <w:t>и</w:t>
            </w:r>
            <w:r w:rsidR="00614BD6">
              <w:rPr>
                <w:color w:val="000000"/>
                <w:sz w:val="19"/>
                <w:szCs w:val="19"/>
              </w:rPr>
              <w:t>н</w:t>
            </w:r>
            <w:r w:rsidR="00614BD6" w:rsidRPr="00614BD6">
              <w:rPr>
                <w:color w:val="000000"/>
                <w:sz w:val="19"/>
                <w:szCs w:val="19"/>
              </w:rPr>
              <w:t xml:space="preserve">ых финансовых организаций, акт сверки по действующим </w:t>
            </w:r>
            <w:proofErr w:type="spellStart"/>
            <w:r w:rsidR="00614BD6" w:rsidRPr="00614BD6">
              <w:rPr>
                <w:color w:val="000000"/>
                <w:sz w:val="19"/>
                <w:szCs w:val="19"/>
              </w:rPr>
              <w:t>микрозаймам</w:t>
            </w:r>
            <w:proofErr w:type="spellEnd"/>
            <w:r w:rsidR="00614BD6" w:rsidRPr="00614BD6">
              <w:rPr>
                <w:color w:val="000000"/>
                <w:sz w:val="19"/>
                <w:szCs w:val="19"/>
              </w:rPr>
              <w:t xml:space="preserve"> МКК «ФМПРК» (при наличии)</w:t>
            </w:r>
            <w:r w:rsidRPr="00614BD6">
              <w:rPr>
                <w:color w:val="000000"/>
                <w:sz w:val="19"/>
                <w:szCs w:val="19"/>
              </w:rPr>
              <w:t>.</w:t>
            </w:r>
            <w:proofErr w:type="gramEnd"/>
          </w:p>
        </w:tc>
      </w:tr>
      <w:tr w:rsidR="005D7BD8" w:rsidRPr="002F0869" w:rsidTr="002F0869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7BD8" w:rsidRPr="002F0869" w:rsidRDefault="005D7BD8" w:rsidP="005D7BD8">
            <w:pPr>
              <w:tabs>
                <w:tab w:val="left" w:pos="284"/>
              </w:tabs>
              <w:snapToGrid w:val="0"/>
              <w:ind w:left="-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F0869">
              <w:rPr>
                <w:bCs/>
                <w:color w:val="000000"/>
                <w:sz w:val="20"/>
                <w:szCs w:val="20"/>
              </w:rPr>
              <w:t>2</w:t>
            </w:r>
            <w:r w:rsidR="00674CE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D8" w:rsidRPr="000D573C" w:rsidRDefault="005D7BD8" w:rsidP="00C060F3">
            <w:pPr>
              <w:rPr>
                <w:color w:val="000000"/>
                <w:sz w:val="19"/>
                <w:szCs w:val="19"/>
              </w:rPr>
            </w:pPr>
            <w:r w:rsidRPr="000D573C">
              <w:rPr>
                <w:sz w:val="19"/>
                <w:szCs w:val="19"/>
              </w:rPr>
              <w:t xml:space="preserve">Документы о праве собственности на имущество </w:t>
            </w:r>
            <w:r w:rsidR="00C060F3">
              <w:rPr>
                <w:sz w:val="19"/>
                <w:szCs w:val="19"/>
              </w:rPr>
              <w:t>Поручителя</w:t>
            </w:r>
            <w:r w:rsidRPr="000D573C">
              <w:rPr>
                <w:sz w:val="19"/>
                <w:szCs w:val="19"/>
              </w:rPr>
              <w:t xml:space="preserve"> и/или собственника бизнеса (свидетельство о государственной регистрации недвижимости, ПТС, ПСМ)</w:t>
            </w:r>
            <w:r w:rsidRPr="000D573C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0D573C">
              <w:rPr>
                <w:color w:val="000000"/>
                <w:sz w:val="19"/>
                <w:szCs w:val="19"/>
              </w:rPr>
              <w:t>при наличии</w:t>
            </w:r>
            <w:r w:rsidRPr="000D573C">
              <w:rPr>
                <w:b/>
                <w:color w:val="000000"/>
                <w:sz w:val="19"/>
                <w:szCs w:val="19"/>
              </w:rPr>
              <w:t xml:space="preserve"> (копии).</w:t>
            </w:r>
          </w:p>
        </w:tc>
      </w:tr>
    </w:tbl>
    <w:p w:rsidR="001F22DB" w:rsidRPr="000D573C" w:rsidRDefault="001F22DB" w:rsidP="001F22DB">
      <w:pPr>
        <w:tabs>
          <w:tab w:val="num" w:pos="720"/>
        </w:tabs>
        <w:suppressAutoHyphens/>
        <w:jc w:val="both"/>
        <w:rPr>
          <w:sz w:val="16"/>
          <w:szCs w:val="16"/>
          <w:u w:val="single"/>
        </w:rPr>
      </w:pPr>
      <w:r w:rsidRPr="000D573C">
        <w:rPr>
          <w:sz w:val="16"/>
          <w:szCs w:val="16"/>
          <w:u w:val="single"/>
        </w:rPr>
        <w:t>Примечания:</w:t>
      </w:r>
    </w:p>
    <w:p w:rsidR="001F22DB" w:rsidRPr="000D573C" w:rsidRDefault="001F22DB" w:rsidP="001F22DB">
      <w:pPr>
        <w:tabs>
          <w:tab w:val="num" w:pos="720"/>
        </w:tabs>
        <w:suppressAutoHyphens/>
        <w:jc w:val="both"/>
        <w:rPr>
          <w:sz w:val="16"/>
          <w:szCs w:val="16"/>
          <w:u w:val="single"/>
        </w:rPr>
      </w:pPr>
      <w:r w:rsidRPr="000D573C">
        <w:rPr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1F22DB" w:rsidRPr="000D573C" w:rsidRDefault="005D7BD8" w:rsidP="001F22DB">
      <w:pPr>
        <w:tabs>
          <w:tab w:val="left" w:pos="1276"/>
        </w:tabs>
        <w:suppressAutoHyphens/>
        <w:jc w:val="both"/>
        <w:rPr>
          <w:bCs/>
          <w:sz w:val="16"/>
          <w:szCs w:val="16"/>
        </w:rPr>
      </w:pPr>
      <w:r>
        <w:rPr>
          <w:sz w:val="16"/>
          <w:szCs w:val="16"/>
        </w:rPr>
        <w:t>2</w:t>
      </w:r>
      <w:r w:rsidR="001F22DB" w:rsidRPr="000D573C">
        <w:rPr>
          <w:sz w:val="16"/>
          <w:szCs w:val="16"/>
        </w:rPr>
        <w:t>. Сотрудники Фонда могут запросить дополнительные документы в зависимости от специфики деятельности Клиента.</w:t>
      </w:r>
      <w:r w:rsidR="001F22DB" w:rsidRPr="000D573C">
        <w:rPr>
          <w:bCs/>
          <w:sz w:val="16"/>
          <w:szCs w:val="16"/>
        </w:rPr>
        <w:t xml:space="preserve"> </w:t>
      </w:r>
    </w:p>
    <w:p w:rsidR="000D573C" w:rsidRPr="000D573C" w:rsidRDefault="005D7BD8" w:rsidP="000D573C">
      <w:pPr>
        <w:tabs>
          <w:tab w:val="left" w:pos="1276"/>
        </w:tabs>
        <w:suppressAutoHyphens/>
        <w:jc w:val="both"/>
        <w:rPr>
          <w:sz w:val="16"/>
          <w:szCs w:val="16"/>
          <w:lang w:bidi="en-US"/>
        </w:rPr>
      </w:pPr>
      <w:r>
        <w:rPr>
          <w:sz w:val="16"/>
          <w:szCs w:val="16"/>
          <w:lang w:bidi="en-US"/>
        </w:rPr>
        <w:t>3</w:t>
      </w:r>
      <w:r w:rsidR="000D573C" w:rsidRPr="000D573C">
        <w:rPr>
          <w:sz w:val="16"/>
          <w:szCs w:val="16"/>
          <w:lang w:bidi="en-US"/>
        </w:rPr>
        <w:t>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0D573C" w:rsidRPr="000D573C" w:rsidRDefault="005D7BD8" w:rsidP="000D573C">
      <w:pPr>
        <w:tabs>
          <w:tab w:val="left" w:pos="1276"/>
        </w:tabs>
        <w:suppressAutoHyphens/>
        <w:jc w:val="both"/>
        <w:rPr>
          <w:bCs/>
          <w:sz w:val="16"/>
          <w:szCs w:val="16"/>
        </w:rPr>
      </w:pPr>
      <w:r>
        <w:rPr>
          <w:sz w:val="16"/>
          <w:szCs w:val="16"/>
          <w:lang w:bidi="en-US"/>
        </w:rPr>
        <w:t>4</w:t>
      </w:r>
      <w:r w:rsidR="000D573C" w:rsidRPr="000D573C">
        <w:rPr>
          <w:sz w:val="16"/>
          <w:szCs w:val="16"/>
          <w:lang w:bidi="en-US"/>
        </w:rPr>
        <w:t xml:space="preserve">.  В случае предоставления </w:t>
      </w:r>
      <w:r w:rsidR="000D573C" w:rsidRPr="000D573C">
        <w:rPr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="000D573C" w:rsidRPr="000D573C">
        <w:rPr>
          <w:sz w:val="16"/>
          <w:szCs w:val="16"/>
        </w:rPr>
        <w:t>Дельтабезопасность</w:t>
      </w:r>
      <w:proofErr w:type="spellEnd"/>
      <w:r w:rsidR="000D573C" w:rsidRPr="000D573C">
        <w:rPr>
          <w:sz w:val="16"/>
          <w:szCs w:val="16"/>
        </w:rPr>
        <w:t>» (разработчик ООО «ЦИТ «</w:t>
      </w:r>
      <w:proofErr w:type="spellStart"/>
      <w:r w:rsidR="000D573C" w:rsidRPr="000D573C">
        <w:rPr>
          <w:sz w:val="16"/>
          <w:szCs w:val="16"/>
        </w:rPr>
        <w:t>Дельтаинком</w:t>
      </w:r>
      <w:proofErr w:type="spellEnd"/>
      <w:r w:rsidR="000D573C" w:rsidRPr="000D573C">
        <w:rPr>
          <w:sz w:val="16"/>
          <w:szCs w:val="16"/>
        </w:rPr>
        <w:t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подписью руководителя и печатью (при ее наличии).</w:t>
      </w:r>
    </w:p>
    <w:p w:rsidR="001F22DB" w:rsidRPr="000D573C" w:rsidRDefault="005D7BD8" w:rsidP="001F22DB">
      <w:pPr>
        <w:tabs>
          <w:tab w:val="left" w:pos="1276"/>
        </w:tabs>
        <w:suppressAutoHyphens/>
        <w:jc w:val="both"/>
        <w:rPr>
          <w:sz w:val="16"/>
          <w:szCs w:val="16"/>
        </w:rPr>
      </w:pPr>
      <w:r>
        <w:rPr>
          <w:bCs/>
          <w:sz w:val="16"/>
          <w:szCs w:val="16"/>
        </w:rPr>
        <w:t>5</w:t>
      </w:r>
      <w:r w:rsidR="001F22DB" w:rsidRPr="000D573C">
        <w:rPr>
          <w:bCs/>
          <w:sz w:val="16"/>
          <w:szCs w:val="16"/>
        </w:rPr>
        <w:t xml:space="preserve">.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="001F22DB" w:rsidRPr="000D573C">
        <w:rPr>
          <w:bCs/>
          <w:sz w:val="16"/>
          <w:szCs w:val="16"/>
        </w:rPr>
        <w:t>микрозайма</w:t>
      </w:r>
      <w:proofErr w:type="spellEnd"/>
      <w:r w:rsidR="00FC2207" w:rsidRPr="000D573C">
        <w:rPr>
          <w:bCs/>
          <w:sz w:val="16"/>
          <w:szCs w:val="16"/>
        </w:rPr>
        <w:t>/займа</w:t>
      </w:r>
      <w:r w:rsidR="001F22DB" w:rsidRPr="000D573C">
        <w:rPr>
          <w:bCs/>
          <w:sz w:val="16"/>
          <w:szCs w:val="16"/>
        </w:rPr>
        <w:t xml:space="preserve">. </w:t>
      </w:r>
      <w:r w:rsidR="001F22DB" w:rsidRPr="000D573C">
        <w:rPr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="001F22DB" w:rsidRPr="000D573C">
        <w:rPr>
          <w:sz w:val="16"/>
          <w:szCs w:val="16"/>
        </w:rPr>
        <w:t>микрозайма</w:t>
      </w:r>
      <w:proofErr w:type="spellEnd"/>
      <w:r w:rsidR="00FC2207" w:rsidRPr="000D573C">
        <w:rPr>
          <w:sz w:val="16"/>
          <w:szCs w:val="16"/>
        </w:rPr>
        <w:t>/займа</w:t>
      </w:r>
      <w:r w:rsidR="001F22DB" w:rsidRPr="000D573C">
        <w:rPr>
          <w:sz w:val="16"/>
          <w:szCs w:val="16"/>
        </w:rPr>
        <w:t>.</w:t>
      </w:r>
    </w:p>
    <w:p w:rsidR="00004D52" w:rsidRDefault="00E405E0" w:rsidP="007C48E6">
      <w:pPr>
        <w:tabs>
          <w:tab w:val="left" w:pos="1276"/>
        </w:tabs>
        <w:suppressAutoHyphens/>
        <w:rPr>
          <w:rFonts w:ascii="Arial" w:hAnsi="Arial" w:cs="Arial"/>
          <w:color w:val="000000"/>
          <w:sz w:val="16"/>
          <w:szCs w:val="16"/>
          <w:lang w:bidi="en-US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570345" cy="217335"/>
            <wp:effectExtent l="19050" t="0" r="1905" b="0"/>
            <wp:docPr id="2" name="Рисунок 7" descr="сайт адре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адрес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17335"/>
                    </a:xfrm>
                    <a:prstGeom prst="rect">
                      <a:avLst/>
                    </a:prstGeom>
                    <a:solidFill>
                      <a:srgbClr val="4D7620"/>
                    </a:solidFill>
                  </pic:spPr>
                </pic:pic>
              </a:graphicData>
            </a:graphic>
          </wp:inline>
        </w:drawing>
      </w:r>
    </w:p>
    <w:p w:rsidR="00372521" w:rsidRPr="00071538" w:rsidRDefault="00372521" w:rsidP="00372521">
      <w:pPr>
        <w:pBdr>
          <w:top w:val="single" w:sz="4" w:space="0" w:color="auto"/>
          <w:left w:val="single" w:sz="4" w:space="30" w:color="auto"/>
          <w:bottom w:val="single" w:sz="4" w:space="31" w:color="auto"/>
          <w:right w:val="single" w:sz="4" w:space="4" w:color="auto"/>
        </w:pBdr>
        <w:shd w:val="clear" w:color="auto" w:fill="1EB233"/>
        <w:tabs>
          <w:tab w:val="left" w:pos="0"/>
        </w:tabs>
        <w:suppressAutoHyphens/>
        <w:jc w:val="center"/>
        <w:rPr>
          <w:rStyle w:val="ac"/>
          <w:b/>
          <w:sz w:val="28"/>
          <w:szCs w:val="28"/>
        </w:rPr>
      </w:pPr>
      <w:r>
        <w:rPr>
          <w:rStyle w:val="ac"/>
          <w:b/>
          <w:sz w:val="28"/>
          <w:szCs w:val="28"/>
        </w:rPr>
        <w:t xml:space="preserve">РК, </w:t>
      </w:r>
      <w:r w:rsidRPr="00071538">
        <w:rPr>
          <w:rStyle w:val="ac"/>
          <w:b/>
          <w:sz w:val="28"/>
          <w:szCs w:val="28"/>
        </w:rPr>
        <w:t>г. Симферополь, пр. Кирова, д.1,  этаж 5</w:t>
      </w:r>
    </w:p>
    <w:p w:rsidR="00372521" w:rsidRPr="00071538" w:rsidRDefault="00372521" w:rsidP="00372521">
      <w:pPr>
        <w:pBdr>
          <w:top w:val="single" w:sz="4" w:space="0" w:color="auto"/>
          <w:left w:val="single" w:sz="4" w:space="30" w:color="auto"/>
          <w:bottom w:val="single" w:sz="4" w:space="31" w:color="auto"/>
          <w:right w:val="single" w:sz="4" w:space="4" w:color="auto"/>
        </w:pBdr>
        <w:shd w:val="clear" w:color="auto" w:fill="1EB233"/>
        <w:tabs>
          <w:tab w:val="left" w:pos="0"/>
        </w:tabs>
        <w:suppressAutoHyphens/>
        <w:jc w:val="center"/>
        <w:rPr>
          <w:rStyle w:val="ac"/>
          <w:b/>
          <w:sz w:val="28"/>
          <w:szCs w:val="28"/>
        </w:rPr>
      </w:pPr>
      <w:r w:rsidRPr="00071538">
        <w:rPr>
          <w:rStyle w:val="ac"/>
          <w:b/>
          <w:sz w:val="28"/>
          <w:szCs w:val="28"/>
        </w:rPr>
        <w:t>+7-978-999-0-777;    fond@mikrofinrk.ru</w:t>
      </w:r>
    </w:p>
    <w:sectPr w:rsidR="00372521" w:rsidRPr="00071538" w:rsidSect="006A7167">
      <w:pgSz w:w="11906" w:h="16838"/>
      <w:pgMar w:top="0" w:right="282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8EA"/>
    <w:multiLevelType w:val="hybridMultilevel"/>
    <w:tmpl w:val="DFE4F0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DE1D0A"/>
    <w:multiLevelType w:val="multilevel"/>
    <w:tmpl w:val="22DCC30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04C6"/>
    <w:rsid w:val="00004D52"/>
    <w:rsid w:val="000055D2"/>
    <w:rsid w:val="000204C6"/>
    <w:rsid w:val="000317DA"/>
    <w:rsid w:val="00046D53"/>
    <w:rsid w:val="000B2089"/>
    <w:rsid w:val="000D573C"/>
    <w:rsid w:val="000E2123"/>
    <w:rsid w:val="00137116"/>
    <w:rsid w:val="0014375F"/>
    <w:rsid w:val="0016466D"/>
    <w:rsid w:val="0017383D"/>
    <w:rsid w:val="0019089F"/>
    <w:rsid w:val="001F22DB"/>
    <w:rsid w:val="001F2490"/>
    <w:rsid w:val="00230D82"/>
    <w:rsid w:val="00250205"/>
    <w:rsid w:val="002E5B80"/>
    <w:rsid w:val="002F0869"/>
    <w:rsid w:val="003234F6"/>
    <w:rsid w:val="00337AAD"/>
    <w:rsid w:val="003621F4"/>
    <w:rsid w:val="00372521"/>
    <w:rsid w:val="00372F10"/>
    <w:rsid w:val="00375A64"/>
    <w:rsid w:val="00391639"/>
    <w:rsid w:val="00406E33"/>
    <w:rsid w:val="0041181B"/>
    <w:rsid w:val="00454E57"/>
    <w:rsid w:val="00481C49"/>
    <w:rsid w:val="004F20BC"/>
    <w:rsid w:val="004F5ED7"/>
    <w:rsid w:val="00513FCC"/>
    <w:rsid w:val="00523651"/>
    <w:rsid w:val="00524317"/>
    <w:rsid w:val="005248D0"/>
    <w:rsid w:val="00564851"/>
    <w:rsid w:val="0058073F"/>
    <w:rsid w:val="005916D5"/>
    <w:rsid w:val="00592DB4"/>
    <w:rsid w:val="005D52D1"/>
    <w:rsid w:val="005D7BD8"/>
    <w:rsid w:val="0061444D"/>
    <w:rsid w:val="00614BD6"/>
    <w:rsid w:val="00655CF1"/>
    <w:rsid w:val="00674CE1"/>
    <w:rsid w:val="006A7167"/>
    <w:rsid w:val="006B134B"/>
    <w:rsid w:val="006D3492"/>
    <w:rsid w:val="00702560"/>
    <w:rsid w:val="00782920"/>
    <w:rsid w:val="0078335D"/>
    <w:rsid w:val="00784EA9"/>
    <w:rsid w:val="007A3B5C"/>
    <w:rsid w:val="007C14C4"/>
    <w:rsid w:val="007C48E6"/>
    <w:rsid w:val="008008E6"/>
    <w:rsid w:val="00832391"/>
    <w:rsid w:val="008A6481"/>
    <w:rsid w:val="008B02F4"/>
    <w:rsid w:val="008B0DC5"/>
    <w:rsid w:val="008B44D4"/>
    <w:rsid w:val="0091267D"/>
    <w:rsid w:val="00916C21"/>
    <w:rsid w:val="00941A0D"/>
    <w:rsid w:val="00950208"/>
    <w:rsid w:val="00973D48"/>
    <w:rsid w:val="00A55256"/>
    <w:rsid w:val="00A55A43"/>
    <w:rsid w:val="00A652FF"/>
    <w:rsid w:val="00A83AD3"/>
    <w:rsid w:val="00AA1640"/>
    <w:rsid w:val="00AA71A9"/>
    <w:rsid w:val="00AF2842"/>
    <w:rsid w:val="00B5328C"/>
    <w:rsid w:val="00B80419"/>
    <w:rsid w:val="00B95261"/>
    <w:rsid w:val="00BA56F8"/>
    <w:rsid w:val="00BC2255"/>
    <w:rsid w:val="00BC68EF"/>
    <w:rsid w:val="00C00281"/>
    <w:rsid w:val="00C060F3"/>
    <w:rsid w:val="00C334C2"/>
    <w:rsid w:val="00C51058"/>
    <w:rsid w:val="00C6646B"/>
    <w:rsid w:val="00CF1300"/>
    <w:rsid w:val="00D16FDE"/>
    <w:rsid w:val="00D3540B"/>
    <w:rsid w:val="00D801CC"/>
    <w:rsid w:val="00D9392D"/>
    <w:rsid w:val="00E347F0"/>
    <w:rsid w:val="00E405E0"/>
    <w:rsid w:val="00E576D3"/>
    <w:rsid w:val="00E65B23"/>
    <w:rsid w:val="00ED2163"/>
    <w:rsid w:val="00EE7A2C"/>
    <w:rsid w:val="00EE7E0F"/>
    <w:rsid w:val="00EF0916"/>
    <w:rsid w:val="00EF3C12"/>
    <w:rsid w:val="00F0329E"/>
    <w:rsid w:val="00F44377"/>
    <w:rsid w:val="00FC2207"/>
    <w:rsid w:val="00FC3BDA"/>
    <w:rsid w:val="00FC3CB5"/>
    <w:rsid w:val="00FD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4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04C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04D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4C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204C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20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1444D"/>
    <w:pPr>
      <w:spacing w:before="100" w:beforeAutospacing="1" w:after="100" w:afterAutospacing="1"/>
      <w:ind w:firstLine="567"/>
      <w:jc w:val="both"/>
    </w:pPr>
    <w:rPr>
      <w:rFonts w:ascii="Calibri" w:eastAsia="Calibri" w:hAnsi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1444D"/>
    <w:rPr>
      <w:rFonts w:ascii="Calibri" w:eastAsia="Calibri" w:hAnsi="Calibri" w:cs="Times New Roman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004D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04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D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004D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7A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A2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D354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344E44-6B9D-441E-8C45-F604E58B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ФМПРК</dc:creator>
  <cp:lastModifiedBy>y.tsipovyaz</cp:lastModifiedBy>
  <cp:revision>3</cp:revision>
  <cp:lastPrinted>2017-01-18T12:44:00Z</cp:lastPrinted>
  <dcterms:created xsi:type="dcterms:W3CDTF">2021-05-27T14:58:00Z</dcterms:created>
  <dcterms:modified xsi:type="dcterms:W3CDTF">2021-05-27T14:59:00Z</dcterms:modified>
</cp:coreProperties>
</file>