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80" w:rsidRDefault="00E47B80" w:rsidP="0042337F">
      <w:pPr>
        <w:keepNext/>
        <w:ind w:left="-142" w:right="-284" w:hanging="425"/>
        <w:jc w:val="center"/>
        <w:outlineLvl w:val="0"/>
        <w:rPr>
          <w:rFonts w:ascii="Arial" w:hAnsi="Arial" w:cs="Arial"/>
        </w:rPr>
      </w:pPr>
      <w:bookmarkStart w:id="0" w:name="_Toc285454407"/>
    </w:p>
    <w:bookmarkEnd w:id="0"/>
    <w:p w:rsidR="009B0328" w:rsidRDefault="009B0328" w:rsidP="00E47B80">
      <w:pPr>
        <w:keepNext/>
        <w:jc w:val="center"/>
        <w:outlineLvl w:val="0"/>
        <w:rPr>
          <w:rFonts w:ascii="Arial" w:hAnsi="Arial" w:cs="Arial"/>
          <w:b/>
        </w:rPr>
      </w:pPr>
    </w:p>
    <w:p w:rsidR="0042337F" w:rsidRDefault="0042337F" w:rsidP="0042337F">
      <w:pPr>
        <w:keepNext/>
        <w:jc w:val="both"/>
        <w:outlineLvl w:val="0"/>
        <w:rPr>
          <w:rFonts w:ascii="Arial" w:hAnsi="Arial" w:cs="Arial"/>
          <w:b/>
        </w:rPr>
      </w:pPr>
      <w:r w:rsidRPr="0042337F">
        <w:rPr>
          <w:rFonts w:ascii="Arial" w:hAnsi="Arial" w:cs="Arial"/>
          <w:b/>
          <w:noProof/>
        </w:rPr>
        <w:drawing>
          <wp:inline distT="0" distB="0" distL="0" distR="0">
            <wp:extent cx="6903720" cy="1203960"/>
            <wp:effectExtent l="19050" t="0" r="0" b="0"/>
            <wp:docPr id="2" name="Рисунок 0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372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242" w:rsidRPr="008F154B" w:rsidRDefault="00257242" w:rsidP="00257242">
      <w:pPr>
        <w:keepNext/>
        <w:jc w:val="center"/>
        <w:outlineLvl w:val="0"/>
        <w:rPr>
          <w:b/>
        </w:rPr>
      </w:pPr>
      <w:r w:rsidRPr="008F154B">
        <w:rPr>
          <w:b/>
        </w:rPr>
        <w:t>Перечень документов, предоставляемых Поручителем:</w:t>
      </w:r>
    </w:p>
    <w:tbl>
      <w:tblPr>
        <w:tblpPr w:leftFromText="180" w:rightFromText="180" w:vertAnchor="text" w:horzAnchor="margin" w:tblpX="74" w:tblpY="143"/>
        <w:tblW w:w="9747" w:type="dxa"/>
        <w:tblLayout w:type="fixed"/>
        <w:tblLook w:val="04A0"/>
      </w:tblPr>
      <w:tblGrid>
        <w:gridCol w:w="392"/>
        <w:gridCol w:w="9355"/>
      </w:tblGrid>
      <w:tr w:rsidR="00257242" w:rsidRPr="008F154B" w:rsidTr="00214A53">
        <w:trPr>
          <w:cantSplit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42" w:rsidRPr="008F154B" w:rsidRDefault="00257242" w:rsidP="00257242">
            <w:pPr>
              <w:pStyle w:val="1"/>
              <w:numPr>
                <w:ilvl w:val="0"/>
                <w:numId w:val="4"/>
              </w:numPr>
              <w:snapToGrid w:val="0"/>
              <w:spacing w:before="0"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8F154B">
              <w:rPr>
                <w:rFonts w:ascii="Times New Roman" w:eastAsia="Times New Roman" w:hAnsi="Times New Roman" w:cs="Times New Roman"/>
                <w:caps/>
                <w:color w:val="auto"/>
                <w:sz w:val="24"/>
                <w:szCs w:val="24"/>
              </w:rPr>
              <w:t>ПорУЧИТЕЛЬ – ФИЗИЧЕСКОЕ ЛИЦО</w:t>
            </w:r>
          </w:p>
        </w:tc>
      </w:tr>
      <w:tr w:rsidR="00257242" w:rsidRPr="008F154B" w:rsidTr="00214A53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7242" w:rsidRPr="008F154B" w:rsidRDefault="00257242" w:rsidP="00214A5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8F154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42" w:rsidRPr="008F154B" w:rsidRDefault="00257242" w:rsidP="00214A53">
            <w:pPr>
              <w:snapToGrid w:val="0"/>
              <w:jc w:val="both"/>
              <w:rPr>
                <w:sz w:val="20"/>
                <w:szCs w:val="20"/>
              </w:rPr>
            </w:pPr>
            <w:r w:rsidRPr="008F154B">
              <w:rPr>
                <w:sz w:val="20"/>
                <w:szCs w:val="20"/>
              </w:rPr>
              <w:t xml:space="preserve">Анкета для физического лица </w:t>
            </w:r>
            <w:r w:rsidRPr="008F154B">
              <w:rPr>
                <w:b/>
                <w:i/>
                <w:sz w:val="20"/>
                <w:szCs w:val="20"/>
              </w:rPr>
              <w:t>(форма размещена на сайте)</w:t>
            </w:r>
          </w:p>
        </w:tc>
      </w:tr>
      <w:tr w:rsidR="00257242" w:rsidRPr="008F154B" w:rsidTr="00214A53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7242" w:rsidRPr="008F154B" w:rsidRDefault="00257242" w:rsidP="00214A5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8F154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42" w:rsidRPr="008F154B" w:rsidRDefault="00257242" w:rsidP="00214A53">
            <w:pPr>
              <w:snapToGrid w:val="0"/>
              <w:jc w:val="both"/>
              <w:rPr>
                <w:sz w:val="20"/>
                <w:szCs w:val="20"/>
              </w:rPr>
            </w:pPr>
            <w:r w:rsidRPr="008F154B">
              <w:rPr>
                <w:sz w:val="20"/>
                <w:szCs w:val="20"/>
              </w:rPr>
              <w:t xml:space="preserve">Паспорт гражданина РФ (все страницы) </w:t>
            </w:r>
            <w:r w:rsidRPr="008F154B">
              <w:rPr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257242" w:rsidRPr="008F154B" w:rsidTr="00214A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7242" w:rsidRPr="008F154B" w:rsidRDefault="00257242" w:rsidP="00214A5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8F154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42" w:rsidRPr="008F154B" w:rsidRDefault="00257242" w:rsidP="00214A53">
            <w:pPr>
              <w:snapToGrid w:val="0"/>
              <w:jc w:val="both"/>
              <w:rPr>
                <w:sz w:val="20"/>
                <w:szCs w:val="20"/>
              </w:rPr>
            </w:pPr>
            <w:r w:rsidRPr="008F154B">
              <w:rPr>
                <w:sz w:val="20"/>
                <w:szCs w:val="20"/>
              </w:rPr>
              <w:t>Свидетельство о постановке на учет в ФНС (ИНН)</w:t>
            </w:r>
            <w:r w:rsidRPr="008F154B">
              <w:rPr>
                <w:b/>
                <w:sz w:val="20"/>
                <w:szCs w:val="20"/>
              </w:rPr>
              <w:t xml:space="preserve"> </w:t>
            </w:r>
            <w:r w:rsidRPr="008F154B">
              <w:rPr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257242" w:rsidRPr="008F154B" w:rsidTr="00214A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7242" w:rsidRPr="008F154B" w:rsidRDefault="00257242" w:rsidP="00214A5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8F154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42" w:rsidRPr="008F154B" w:rsidRDefault="00257242" w:rsidP="00214A53">
            <w:pPr>
              <w:snapToGrid w:val="0"/>
              <w:jc w:val="both"/>
              <w:rPr>
                <w:sz w:val="20"/>
                <w:szCs w:val="20"/>
              </w:rPr>
            </w:pPr>
            <w:r w:rsidRPr="008F154B">
              <w:rPr>
                <w:sz w:val="20"/>
                <w:szCs w:val="20"/>
              </w:rPr>
              <w:t>Страховой номер индивидуального лицевого счёта (СНИЛС)</w:t>
            </w:r>
            <w:r w:rsidRPr="008F154B">
              <w:rPr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Pr="008F154B">
              <w:rPr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257242" w:rsidRPr="008F154B" w:rsidTr="00214A53">
        <w:trPr>
          <w:trHeight w:val="16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42" w:rsidRPr="008F154B" w:rsidRDefault="00257242" w:rsidP="00214A5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8F154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7242" w:rsidRPr="008F154B" w:rsidRDefault="00257242" w:rsidP="00214A53">
            <w:pPr>
              <w:snapToGrid w:val="0"/>
              <w:jc w:val="both"/>
              <w:rPr>
                <w:sz w:val="20"/>
                <w:szCs w:val="20"/>
              </w:rPr>
            </w:pPr>
            <w:r w:rsidRPr="008F154B">
              <w:rPr>
                <w:sz w:val="20"/>
                <w:szCs w:val="20"/>
              </w:rPr>
              <w:t xml:space="preserve">Копия трудовой книжки, заверенная по последнему месту работы </w:t>
            </w:r>
            <w:r w:rsidRPr="008F154B">
              <w:rPr>
                <w:b/>
                <w:sz w:val="20"/>
                <w:szCs w:val="20"/>
              </w:rPr>
              <w:t xml:space="preserve"> </w:t>
            </w:r>
            <w:r w:rsidRPr="008F154B">
              <w:rPr>
                <w:b/>
                <w:i/>
                <w:sz w:val="20"/>
                <w:szCs w:val="20"/>
              </w:rPr>
              <w:t>(копия)</w:t>
            </w:r>
          </w:p>
        </w:tc>
      </w:tr>
      <w:tr w:rsidR="00257242" w:rsidRPr="008F154B" w:rsidTr="00214A53">
        <w:trPr>
          <w:trHeight w:val="305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42" w:rsidRPr="008F154B" w:rsidRDefault="00257242" w:rsidP="00214A5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8F154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7242" w:rsidRPr="008F154B" w:rsidRDefault="00257242" w:rsidP="00214A53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8F154B">
              <w:rPr>
                <w:sz w:val="20"/>
                <w:szCs w:val="20"/>
              </w:rPr>
              <w:t xml:space="preserve">Справка о доходах физического лица 2-НДФЛ за последние 6 месяцев </w:t>
            </w:r>
            <w:r w:rsidRPr="008F154B">
              <w:rPr>
                <w:b/>
                <w:sz w:val="20"/>
                <w:szCs w:val="20"/>
              </w:rPr>
              <w:t xml:space="preserve"> </w:t>
            </w:r>
            <w:r w:rsidRPr="008F154B">
              <w:rPr>
                <w:b/>
                <w:i/>
                <w:sz w:val="20"/>
                <w:szCs w:val="20"/>
              </w:rPr>
              <w:t>(оригинал)</w:t>
            </w:r>
            <w:proofErr w:type="gramEnd"/>
          </w:p>
        </w:tc>
      </w:tr>
      <w:tr w:rsidR="00257242" w:rsidRPr="008F154B" w:rsidTr="00214A53">
        <w:trPr>
          <w:trHeight w:val="305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42" w:rsidRPr="008F154B" w:rsidRDefault="00257242" w:rsidP="00214A5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8F154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7242" w:rsidRPr="008F154B" w:rsidRDefault="00257242" w:rsidP="00214A53">
            <w:pPr>
              <w:snapToGrid w:val="0"/>
              <w:jc w:val="both"/>
              <w:rPr>
                <w:sz w:val="20"/>
                <w:szCs w:val="20"/>
              </w:rPr>
            </w:pPr>
            <w:r w:rsidRPr="008F154B">
              <w:rPr>
                <w:rFonts w:eastAsia="Lucida Sans Unicode"/>
                <w:sz w:val="20"/>
              </w:rPr>
              <w:t>справка, подтверждающая факт назначения пенсии (с обязательным указанием размера пенсии) (оригинал)</w:t>
            </w:r>
          </w:p>
        </w:tc>
      </w:tr>
      <w:tr w:rsidR="00257242" w:rsidRPr="008F154B" w:rsidTr="00214A53">
        <w:trPr>
          <w:trHeight w:val="272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242" w:rsidRPr="008F154B" w:rsidRDefault="00257242" w:rsidP="00214A5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F154B">
              <w:rPr>
                <w:b/>
                <w:sz w:val="20"/>
                <w:szCs w:val="20"/>
              </w:rPr>
              <w:t>ДОПОЛНИТЕЛЬНЫЕ ДОКУМЕНТЫ</w:t>
            </w:r>
          </w:p>
        </w:tc>
      </w:tr>
      <w:tr w:rsidR="00257242" w:rsidRPr="008F154B" w:rsidTr="00214A53">
        <w:trPr>
          <w:trHeight w:val="696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42" w:rsidRPr="008F154B" w:rsidRDefault="00257242" w:rsidP="00214A5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8F154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7242" w:rsidRPr="008F154B" w:rsidRDefault="00257242" w:rsidP="00214A53">
            <w:pPr>
              <w:tabs>
                <w:tab w:val="left" w:pos="0"/>
              </w:tabs>
              <w:jc w:val="both"/>
              <w:rPr>
                <w:rFonts w:eastAsia="Lucida Sans Unicode"/>
                <w:sz w:val="20"/>
                <w:szCs w:val="20"/>
              </w:rPr>
            </w:pPr>
            <w:r w:rsidRPr="008F154B">
              <w:rPr>
                <w:rFonts w:eastAsia="Lucida Sans Unicode"/>
                <w:sz w:val="20"/>
                <w:szCs w:val="20"/>
              </w:rPr>
              <w:t>Документы, подтверждающие освобождение от призыва либо отсрочку от прохождения военной службы или увольнение с военной службы в запас (для лиц мужского пола в возрасте до 27 лет)</w:t>
            </w:r>
          </w:p>
          <w:p w:rsidR="00257242" w:rsidRPr="008F154B" w:rsidRDefault="00257242" w:rsidP="00214A53">
            <w:pPr>
              <w:tabs>
                <w:tab w:val="left" w:pos="0"/>
              </w:tabs>
              <w:jc w:val="both"/>
              <w:rPr>
                <w:i/>
                <w:sz w:val="20"/>
                <w:szCs w:val="20"/>
                <w:lang w:val="en-US"/>
              </w:rPr>
            </w:pPr>
            <w:r w:rsidRPr="008F154B">
              <w:rPr>
                <w:b/>
                <w:i/>
                <w:sz w:val="20"/>
                <w:szCs w:val="20"/>
              </w:rPr>
              <w:t>(копия и оригинал)</w:t>
            </w:r>
          </w:p>
        </w:tc>
      </w:tr>
    </w:tbl>
    <w:p w:rsidR="0042337F" w:rsidRDefault="0042337F" w:rsidP="00E47B80">
      <w:pPr>
        <w:keepNext/>
        <w:jc w:val="center"/>
        <w:outlineLvl w:val="0"/>
        <w:rPr>
          <w:rFonts w:ascii="Arial" w:hAnsi="Arial" w:cs="Arial"/>
          <w:b/>
        </w:rPr>
      </w:pPr>
    </w:p>
    <w:p w:rsidR="00257242" w:rsidRDefault="00257242" w:rsidP="00E47B80">
      <w:pPr>
        <w:keepNext/>
        <w:jc w:val="center"/>
        <w:outlineLvl w:val="0"/>
        <w:rPr>
          <w:rFonts w:ascii="Arial" w:hAnsi="Arial" w:cs="Arial"/>
          <w:b/>
        </w:rPr>
      </w:pPr>
    </w:p>
    <w:p w:rsidR="00257242" w:rsidRDefault="00257242" w:rsidP="00E47B80">
      <w:pPr>
        <w:keepNext/>
        <w:jc w:val="center"/>
        <w:outlineLvl w:val="0"/>
        <w:rPr>
          <w:rFonts w:ascii="Arial" w:hAnsi="Arial" w:cs="Arial"/>
          <w:b/>
        </w:rPr>
      </w:pPr>
    </w:p>
    <w:p w:rsidR="00257242" w:rsidRDefault="00257242" w:rsidP="00E47B80">
      <w:pPr>
        <w:keepNext/>
        <w:jc w:val="center"/>
        <w:outlineLvl w:val="0"/>
        <w:rPr>
          <w:rFonts w:ascii="Arial" w:hAnsi="Arial" w:cs="Arial"/>
          <w:b/>
        </w:rPr>
      </w:pPr>
    </w:p>
    <w:p w:rsidR="00257242" w:rsidRDefault="00257242" w:rsidP="00E47B80">
      <w:pPr>
        <w:keepNext/>
        <w:jc w:val="center"/>
        <w:outlineLvl w:val="0"/>
        <w:rPr>
          <w:rFonts w:ascii="Arial" w:hAnsi="Arial" w:cs="Arial"/>
          <w:b/>
        </w:rPr>
      </w:pPr>
    </w:p>
    <w:p w:rsidR="00257242" w:rsidRDefault="00257242" w:rsidP="00E47B80">
      <w:pPr>
        <w:keepNext/>
        <w:jc w:val="center"/>
        <w:outlineLvl w:val="0"/>
        <w:rPr>
          <w:rFonts w:ascii="Arial" w:hAnsi="Arial" w:cs="Arial"/>
          <w:b/>
        </w:rPr>
      </w:pPr>
    </w:p>
    <w:p w:rsidR="00257242" w:rsidRDefault="00257242" w:rsidP="00E47B80">
      <w:pPr>
        <w:keepNext/>
        <w:jc w:val="center"/>
        <w:outlineLvl w:val="0"/>
        <w:rPr>
          <w:rFonts w:ascii="Arial" w:hAnsi="Arial" w:cs="Arial"/>
          <w:b/>
        </w:rPr>
      </w:pPr>
    </w:p>
    <w:p w:rsidR="00257242" w:rsidRDefault="00257242" w:rsidP="00E47B80">
      <w:pPr>
        <w:keepNext/>
        <w:jc w:val="center"/>
        <w:outlineLvl w:val="0"/>
        <w:rPr>
          <w:rFonts w:ascii="Arial" w:hAnsi="Arial" w:cs="Arial"/>
          <w:b/>
        </w:rPr>
      </w:pPr>
    </w:p>
    <w:p w:rsidR="00257242" w:rsidRDefault="00257242" w:rsidP="00E47B80">
      <w:pPr>
        <w:keepNext/>
        <w:jc w:val="center"/>
        <w:outlineLvl w:val="0"/>
        <w:rPr>
          <w:rFonts w:ascii="Arial" w:hAnsi="Arial" w:cs="Arial"/>
          <w:b/>
        </w:rPr>
      </w:pPr>
    </w:p>
    <w:p w:rsidR="00257242" w:rsidRDefault="00257242" w:rsidP="00E47B80">
      <w:pPr>
        <w:keepNext/>
        <w:jc w:val="center"/>
        <w:outlineLvl w:val="0"/>
        <w:rPr>
          <w:rFonts w:ascii="Arial" w:hAnsi="Arial" w:cs="Arial"/>
          <w:b/>
        </w:rPr>
      </w:pPr>
    </w:p>
    <w:p w:rsidR="00257242" w:rsidRDefault="00257242" w:rsidP="00E47B80">
      <w:pPr>
        <w:keepNext/>
        <w:jc w:val="center"/>
        <w:outlineLvl w:val="0"/>
        <w:rPr>
          <w:rFonts w:ascii="Arial" w:hAnsi="Arial" w:cs="Arial"/>
          <w:b/>
        </w:rPr>
      </w:pPr>
    </w:p>
    <w:p w:rsidR="00257242" w:rsidRDefault="00257242" w:rsidP="00E47B80">
      <w:pPr>
        <w:keepNext/>
        <w:jc w:val="center"/>
        <w:outlineLvl w:val="0"/>
        <w:rPr>
          <w:rFonts w:ascii="Arial" w:hAnsi="Arial" w:cs="Arial"/>
          <w:b/>
        </w:rPr>
      </w:pPr>
    </w:p>
    <w:p w:rsidR="00257242" w:rsidRDefault="00257242" w:rsidP="00E47B80">
      <w:pPr>
        <w:keepNext/>
        <w:jc w:val="center"/>
        <w:outlineLvl w:val="0"/>
        <w:rPr>
          <w:rFonts w:ascii="Arial" w:hAnsi="Arial" w:cs="Arial"/>
          <w:b/>
        </w:rPr>
      </w:pPr>
    </w:p>
    <w:p w:rsidR="00257242" w:rsidRPr="008F154B" w:rsidRDefault="00257242" w:rsidP="00257242">
      <w:pPr>
        <w:tabs>
          <w:tab w:val="num" w:pos="720"/>
        </w:tabs>
        <w:suppressAutoHyphens/>
        <w:ind w:left="-567"/>
        <w:jc w:val="center"/>
        <w:rPr>
          <w:u w:val="single"/>
        </w:rPr>
      </w:pPr>
    </w:p>
    <w:tbl>
      <w:tblPr>
        <w:tblpPr w:leftFromText="180" w:rightFromText="180" w:vertAnchor="text" w:horzAnchor="margin" w:tblpY="59"/>
        <w:tblW w:w="9889" w:type="dxa"/>
        <w:tblLayout w:type="fixed"/>
        <w:tblLook w:val="04A0"/>
      </w:tblPr>
      <w:tblGrid>
        <w:gridCol w:w="534"/>
        <w:gridCol w:w="9355"/>
      </w:tblGrid>
      <w:tr w:rsidR="00257242" w:rsidRPr="008F154B" w:rsidTr="00214A53">
        <w:trPr>
          <w:cantSplit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42" w:rsidRPr="008F154B" w:rsidRDefault="00257242" w:rsidP="00257242">
            <w:pPr>
              <w:pStyle w:val="a3"/>
              <w:numPr>
                <w:ilvl w:val="0"/>
                <w:numId w:val="5"/>
              </w:numPr>
              <w:tabs>
                <w:tab w:val="left" w:pos="900"/>
              </w:tabs>
              <w:jc w:val="center"/>
              <w:outlineLvl w:val="4"/>
              <w:rPr>
                <w:b/>
                <w:bCs/>
              </w:rPr>
            </w:pPr>
            <w:r w:rsidRPr="008F154B">
              <w:rPr>
                <w:b/>
                <w:caps/>
              </w:rPr>
              <w:t>ПорУЧИТЕЛЬ</w:t>
            </w:r>
            <w:r w:rsidRPr="008F154B">
              <w:rPr>
                <w:b/>
                <w:bCs/>
                <w:caps/>
              </w:rPr>
              <w:t xml:space="preserve"> - Индивидуальный предприниматель, </w:t>
            </w:r>
          </w:p>
          <w:p w:rsidR="00257242" w:rsidRPr="008F154B" w:rsidRDefault="00257242" w:rsidP="00257242">
            <w:pPr>
              <w:pStyle w:val="a3"/>
              <w:tabs>
                <w:tab w:val="left" w:pos="900"/>
              </w:tabs>
              <w:ind w:left="1440"/>
              <w:jc w:val="center"/>
              <w:outlineLvl w:val="4"/>
              <w:rPr>
                <w:caps/>
                <w:sz w:val="20"/>
                <w:szCs w:val="20"/>
              </w:rPr>
            </w:pPr>
            <w:r w:rsidRPr="008F154B">
              <w:rPr>
                <w:b/>
                <w:bCs/>
                <w:caps/>
              </w:rPr>
              <w:t>ИП Глава КФХ</w:t>
            </w:r>
          </w:p>
        </w:tc>
      </w:tr>
      <w:tr w:rsidR="00257242" w:rsidRPr="008F154B" w:rsidTr="00214A53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7242" w:rsidRPr="008F154B" w:rsidRDefault="00257242" w:rsidP="00214A5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8F154B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42" w:rsidRPr="008F154B" w:rsidRDefault="00257242" w:rsidP="00214A53">
            <w:pPr>
              <w:snapToGrid w:val="0"/>
              <w:jc w:val="both"/>
              <w:rPr>
                <w:sz w:val="20"/>
                <w:szCs w:val="20"/>
              </w:rPr>
            </w:pPr>
            <w:r w:rsidRPr="008F154B">
              <w:rPr>
                <w:sz w:val="20"/>
                <w:szCs w:val="20"/>
              </w:rPr>
              <w:t xml:space="preserve">Анкета ИП поручителя </w:t>
            </w:r>
            <w:r w:rsidRPr="008F154B">
              <w:rPr>
                <w:b/>
                <w:i/>
                <w:sz w:val="20"/>
                <w:szCs w:val="20"/>
              </w:rPr>
              <w:t>(форма размещена на сайте)</w:t>
            </w:r>
          </w:p>
        </w:tc>
      </w:tr>
      <w:tr w:rsidR="00257242" w:rsidRPr="008F154B" w:rsidTr="00214A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7242" w:rsidRPr="008F154B" w:rsidRDefault="00257242" w:rsidP="00214A5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8F154B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42" w:rsidRPr="008F154B" w:rsidRDefault="00257242" w:rsidP="00214A53">
            <w:pPr>
              <w:snapToGrid w:val="0"/>
              <w:jc w:val="both"/>
              <w:rPr>
                <w:sz w:val="20"/>
                <w:szCs w:val="20"/>
              </w:rPr>
            </w:pPr>
            <w:r w:rsidRPr="008F154B">
              <w:rPr>
                <w:sz w:val="20"/>
                <w:szCs w:val="20"/>
              </w:rPr>
              <w:t xml:space="preserve">Свидетельство о государственной регистрации   (ОГРНИП) </w:t>
            </w:r>
            <w:r w:rsidRPr="008F154B">
              <w:rPr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257242" w:rsidRPr="008F154B" w:rsidTr="00214A53">
        <w:trPr>
          <w:trHeight w:val="1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42" w:rsidRPr="008F154B" w:rsidRDefault="00257242" w:rsidP="00214A5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8F154B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7242" w:rsidRPr="008F154B" w:rsidRDefault="00257242" w:rsidP="00214A53">
            <w:pPr>
              <w:snapToGrid w:val="0"/>
              <w:jc w:val="both"/>
              <w:rPr>
                <w:sz w:val="20"/>
                <w:szCs w:val="20"/>
              </w:rPr>
            </w:pPr>
            <w:r w:rsidRPr="008F154B">
              <w:rPr>
                <w:sz w:val="20"/>
                <w:szCs w:val="20"/>
              </w:rPr>
              <w:t xml:space="preserve">Лист записи (полученный при регистрации ИП) </w:t>
            </w:r>
            <w:r w:rsidRPr="008F154B">
              <w:rPr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257242" w:rsidRPr="008F154B" w:rsidTr="00214A53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42" w:rsidRPr="008F154B" w:rsidRDefault="00257242" w:rsidP="00214A5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8F154B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7242" w:rsidRPr="008F154B" w:rsidRDefault="00257242" w:rsidP="00214A53">
            <w:pPr>
              <w:snapToGrid w:val="0"/>
              <w:jc w:val="both"/>
              <w:rPr>
                <w:sz w:val="20"/>
                <w:szCs w:val="20"/>
              </w:rPr>
            </w:pPr>
            <w:r w:rsidRPr="008F154B">
              <w:rPr>
                <w:sz w:val="20"/>
                <w:szCs w:val="20"/>
              </w:rPr>
              <w:t xml:space="preserve">Свидетельство о постановке на учет в налоговом органе (ИНН) </w:t>
            </w:r>
            <w:r w:rsidRPr="008F154B">
              <w:rPr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257242" w:rsidRPr="008F154B" w:rsidTr="00214A53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42" w:rsidRPr="008F154B" w:rsidRDefault="00257242" w:rsidP="00214A5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8F154B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7242" w:rsidRPr="008F154B" w:rsidRDefault="00257242" w:rsidP="00214A53">
            <w:pPr>
              <w:snapToGrid w:val="0"/>
              <w:jc w:val="both"/>
              <w:rPr>
                <w:sz w:val="20"/>
                <w:szCs w:val="20"/>
              </w:rPr>
            </w:pPr>
            <w:r w:rsidRPr="008F154B">
              <w:rPr>
                <w:sz w:val="20"/>
                <w:szCs w:val="20"/>
              </w:rPr>
              <w:t>Страховой номер индивидуального лицевого счёта (СНИЛС)</w:t>
            </w:r>
            <w:r w:rsidRPr="008F154B">
              <w:rPr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Pr="008F154B">
              <w:rPr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257242" w:rsidRPr="008F154B" w:rsidTr="00214A5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42" w:rsidRPr="008F154B" w:rsidRDefault="00257242" w:rsidP="00214A5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8F154B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7242" w:rsidRPr="008F154B" w:rsidRDefault="00257242" w:rsidP="00214A53">
            <w:pPr>
              <w:snapToGrid w:val="0"/>
              <w:jc w:val="both"/>
              <w:rPr>
                <w:sz w:val="20"/>
                <w:szCs w:val="20"/>
              </w:rPr>
            </w:pPr>
            <w:r w:rsidRPr="008F154B">
              <w:rPr>
                <w:sz w:val="20"/>
                <w:szCs w:val="20"/>
              </w:rPr>
              <w:t xml:space="preserve">Паспорт гражданина РФ (все страницы)  ИП </w:t>
            </w:r>
            <w:r w:rsidRPr="008F154B">
              <w:rPr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257242" w:rsidRPr="008F154B" w:rsidTr="00214A5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42" w:rsidRPr="008F154B" w:rsidRDefault="00257242" w:rsidP="00214A5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8F154B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7242" w:rsidRPr="008F154B" w:rsidRDefault="00257242" w:rsidP="00214A53">
            <w:pPr>
              <w:snapToGrid w:val="0"/>
              <w:jc w:val="both"/>
              <w:rPr>
                <w:sz w:val="20"/>
                <w:szCs w:val="20"/>
              </w:rPr>
            </w:pPr>
            <w:r w:rsidRPr="008F154B">
              <w:rPr>
                <w:sz w:val="20"/>
                <w:szCs w:val="20"/>
              </w:rPr>
              <w:t>Специальное разрешение на занятие отдельными видами деятельности (лицензия) при наличии</w:t>
            </w:r>
            <w:r w:rsidRPr="008F154B">
              <w:rPr>
                <w:b/>
                <w:sz w:val="20"/>
                <w:szCs w:val="20"/>
              </w:rPr>
              <w:t xml:space="preserve"> </w:t>
            </w:r>
            <w:r w:rsidRPr="008F154B">
              <w:rPr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257242" w:rsidRPr="008F154B" w:rsidTr="00214A53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42" w:rsidRPr="008F154B" w:rsidRDefault="00257242" w:rsidP="00214A5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8F154B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7242" w:rsidRPr="008F154B" w:rsidRDefault="00257242" w:rsidP="00214A53">
            <w:pPr>
              <w:snapToGrid w:val="0"/>
              <w:jc w:val="both"/>
              <w:rPr>
                <w:sz w:val="20"/>
                <w:szCs w:val="20"/>
              </w:rPr>
            </w:pPr>
            <w:r w:rsidRPr="008F154B">
              <w:rPr>
                <w:sz w:val="20"/>
                <w:szCs w:val="20"/>
              </w:rPr>
              <w:t>Справка  налогового органа, подтверждающая отсутствие задолженности по налогам и сборам на дату обращения, выданная не ранее 30 календарных дней до даты подачи документов в Фонд (оригинал</w:t>
            </w:r>
            <w:r w:rsidRPr="008F154B">
              <w:rPr>
                <w:b/>
                <w:i/>
                <w:sz w:val="20"/>
                <w:szCs w:val="20"/>
              </w:rPr>
              <w:t xml:space="preserve"> </w:t>
            </w:r>
            <w:r w:rsidRPr="008F154B">
              <w:rPr>
                <w:sz w:val="20"/>
                <w:szCs w:val="20"/>
              </w:rPr>
              <w:t>или</w:t>
            </w:r>
            <w:r w:rsidRPr="008F154B">
              <w:rPr>
                <w:b/>
                <w:i/>
                <w:sz w:val="20"/>
                <w:szCs w:val="20"/>
              </w:rPr>
              <w:t xml:space="preserve"> </w:t>
            </w:r>
            <w:r w:rsidRPr="008F154B">
              <w:rPr>
                <w:sz w:val="20"/>
                <w:szCs w:val="20"/>
                <w:shd w:val="clear" w:color="auto" w:fill="FFFFFF"/>
              </w:rPr>
              <w:t xml:space="preserve"> электронная справка, заверенная электронной подписью</w:t>
            </w:r>
            <w:r w:rsidRPr="008F154B">
              <w:rPr>
                <w:sz w:val="20"/>
                <w:szCs w:val="20"/>
              </w:rPr>
              <w:t xml:space="preserve">)  </w:t>
            </w:r>
          </w:p>
        </w:tc>
      </w:tr>
      <w:tr w:rsidR="00257242" w:rsidRPr="008F154B" w:rsidTr="00214A53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42" w:rsidRPr="008F154B" w:rsidRDefault="00257242" w:rsidP="00214A5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8F154B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7242" w:rsidRPr="008F154B" w:rsidRDefault="00257242" w:rsidP="00214A53">
            <w:pPr>
              <w:jc w:val="both"/>
              <w:rPr>
                <w:sz w:val="20"/>
                <w:szCs w:val="20"/>
              </w:rPr>
            </w:pPr>
            <w:r w:rsidRPr="008F154B">
              <w:rPr>
                <w:sz w:val="20"/>
                <w:szCs w:val="20"/>
              </w:rPr>
              <w:t>Финансовые документы (балансы, отчеты о прибылях и убытках, отчеты в налоговый орган, книга учета доходов и расходов)*</w:t>
            </w:r>
            <w:r w:rsidRPr="008F154B">
              <w:rPr>
                <w:b/>
                <w:sz w:val="20"/>
                <w:szCs w:val="20"/>
              </w:rPr>
              <w:t>в зависимости от системы налогообложения</w:t>
            </w:r>
            <w:r w:rsidRPr="008F154B">
              <w:rPr>
                <w:sz w:val="20"/>
                <w:szCs w:val="20"/>
              </w:rPr>
              <w:t xml:space="preserve">  за  последний отчетный период </w:t>
            </w:r>
            <w:r w:rsidRPr="008F154B">
              <w:rPr>
                <w:b/>
                <w:i/>
                <w:sz w:val="20"/>
                <w:szCs w:val="20"/>
              </w:rPr>
              <w:t>(копии)</w:t>
            </w:r>
          </w:p>
        </w:tc>
      </w:tr>
      <w:tr w:rsidR="00257242" w:rsidRPr="008F154B" w:rsidTr="00214A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7242" w:rsidRPr="008F154B" w:rsidRDefault="00257242" w:rsidP="00214A5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8F154B">
              <w:rPr>
                <w:bCs/>
                <w:sz w:val="20"/>
                <w:szCs w:val="20"/>
              </w:rPr>
              <w:t>1</w:t>
            </w:r>
            <w:r w:rsidRPr="008F154B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42" w:rsidRPr="008F154B" w:rsidRDefault="00257242" w:rsidP="00214A53">
            <w:pPr>
              <w:jc w:val="both"/>
              <w:rPr>
                <w:sz w:val="20"/>
                <w:szCs w:val="20"/>
              </w:rPr>
            </w:pPr>
            <w:r w:rsidRPr="008F154B">
              <w:rPr>
                <w:sz w:val="20"/>
                <w:szCs w:val="20"/>
              </w:rPr>
              <w:t>Справка обслуживающего банка о реквизитах Заявителя,  о наличии (отсутствии) ссудной задолженности,  оборотах за последние 6 месяцев, о характере кредитной истории, картотеки №2, претензий к счету</w:t>
            </w:r>
            <w:r w:rsidRPr="008F154B">
              <w:rPr>
                <w:b/>
                <w:sz w:val="20"/>
                <w:szCs w:val="20"/>
              </w:rPr>
              <w:t xml:space="preserve"> </w:t>
            </w:r>
            <w:r w:rsidRPr="008F154B">
              <w:rPr>
                <w:sz w:val="20"/>
                <w:szCs w:val="20"/>
              </w:rPr>
              <w:t xml:space="preserve">при наличии </w:t>
            </w:r>
            <w:r w:rsidRPr="008F154B">
              <w:rPr>
                <w:b/>
                <w:i/>
                <w:sz w:val="20"/>
                <w:szCs w:val="20"/>
              </w:rPr>
              <w:t>(оригинал)</w:t>
            </w:r>
          </w:p>
        </w:tc>
      </w:tr>
      <w:tr w:rsidR="00257242" w:rsidRPr="008F154B" w:rsidTr="00214A53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42" w:rsidRPr="008F154B" w:rsidRDefault="00257242" w:rsidP="00214A5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8F154B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7242" w:rsidRPr="008F154B" w:rsidRDefault="00257242" w:rsidP="00214A53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8F154B">
              <w:rPr>
                <w:sz w:val="20"/>
                <w:szCs w:val="20"/>
              </w:rPr>
              <w:t xml:space="preserve">Документы, подтверждающие право пользования помещением,  по адресу регистрации в ИФНС (Договор аренды помещений, документы, подтверждающие право собственности и прочее </w:t>
            </w:r>
            <w:r w:rsidRPr="008F154B">
              <w:rPr>
                <w:b/>
                <w:i/>
                <w:sz w:val="20"/>
                <w:szCs w:val="20"/>
              </w:rPr>
              <w:t>(копия и оригинал)</w:t>
            </w:r>
            <w:proofErr w:type="gramEnd"/>
          </w:p>
        </w:tc>
      </w:tr>
      <w:tr w:rsidR="00257242" w:rsidRPr="008F154B" w:rsidTr="00214A53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42" w:rsidRPr="008F154B" w:rsidRDefault="00257242" w:rsidP="00214A53">
            <w:pPr>
              <w:tabs>
                <w:tab w:val="left" w:pos="284"/>
              </w:tabs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8F154B">
              <w:rPr>
                <w:bCs/>
                <w:sz w:val="20"/>
                <w:szCs w:val="20"/>
              </w:rPr>
              <w:t>1</w:t>
            </w:r>
            <w:r w:rsidRPr="008F154B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7242" w:rsidRPr="008F154B" w:rsidRDefault="00257242" w:rsidP="00B64F3D">
            <w:pPr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8F154B">
              <w:rPr>
                <w:sz w:val="20"/>
                <w:szCs w:val="20"/>
              </w:rPr>
              <w:t xml:space="preserve">Действующие кредитные договора, договора залогов, договора поручительств и предоставленном имущественном залоге по обязательствам третьих лиц </w:t>
            </w:r>
            <w:r w:rsidRPr="008F154B">
              <w:rPr>
                <w:b/>
                <w:sz w:val="20"/>
                <w:szCs w:val="20"/>
              </w:rPr>
              <w:t xml:space="preserve"> </w:t>
            </w:r>
            <w:r w:rsidRPr="008F154B">
              <w:rPr>
                <w:sz w:val="20"/>
                <w:szCs w:val="20"/>
              </w:rPr>
              <w:t>при наличии</w:t>
            </w:r>
            <w:r w:rsidRPr="008F154B">
              <w:rPr>
                <w:b/>
                <w:sz w:val="20"/>
                <w:szCs w:val="20"/>
              </w:rPr>
              <w:t xml:space="preserve"> </w:t>
            </w:r>
            <w:r w:rsidRPr="008F154B">
              <w:rPr>
                <w:b/>
                <w:i/>
                <w:sz w:val="20"/>
                <w:szCs w:val="20"/>
              </w:rPr>
              <w:t>(копии</w:t>
            </w:r>
            <w:r w:rsidRPr="00B64F3D">
              <w:rPr>
                <w:sz w:val="20"/>
                <w:szCs w:val="20"/>
              </w:rPr>
              <w:t>)</w:t>
            </w:r>
            <w:r w:rsidR="00B64F3D">
              <w:rPr>
                <w:sz w:val="20"/>
                <w:szCs w:val="20"/>
              </w:rPr>
              <w:t xml:space="preserve"> </w:t>
            </w:r>
            <w:r w:rsidR="00B64F3D" w:rsidRPr="00B64F3D">
              <w:rPr>
                <w:sz w:val="20"/>
                <w:szCs w:val="20"/>
              </w:rPr>
              <w:t>- иных финансовых организаций,</w:t>
            </w:r>
            <w:r w:rsidR="00B64F3D">
              <w:rPr>
                <w:color w:val="000000"/>
                <w:sz w:val="20"/>
                <w:szCs w:val="20"/>
              </w:rPr>
              <w:t xml:space="preserve"> акт сверки по действующим </w:t>
            </w:r>
            <w:proofErr w:type="spellStart"/>
            <w:r w:rsidR="00B64F3D">
              <w:rPr>
                <w:color w:val="000000"/>
                <w:sz w:val="20"/>
                <w:szCs w:val="20"/>
              </w:rPr>
              <w:t>микрозаймам</w:t>
            </w:r>
            <w:proofErr w:type="spellEnd"/>
            <w:r w:rsidR="00B64F3D">
              <w:rPr>
                <w:color w:val="000000"/>
                <w:sz w:val="20"/>
                <w:szCs w:val="20"/>
              </w:rPr>
              <w:t xml:space="preserve"> МКК «ФМПРК» (при наличии)</w:t>
            </w:r>
            <w:proofErr w:type="gramEnd"/>
          </w:p>
        </w:tc>
      </w:tr>
    </w:tbl>
    <w:p w:rsidR="00257242" w:rsidRPr="008F154B" w:rsidRDefault="00257242" w:rsidP="00257242">
      <w:pPr>
        <w:rPr>
          <w:b/>
          <w:sz w:val="18"/>
          <w:szCs w:val="18"/>
          <w:u w:val="single"/>
        </w:rPr>
      </w:pPr>
    </w:p>
    <w:p w:rsidR="00257242" w:rsidRDefault="00257242" w:rsidP="00257242">
      <w:pPr>
        <w:rPr>
          <w:b/>
          <w:sz w:val="18"/>
          <w:szCs w:val="18"/>
          <w:u w:val="single"/>
        </w:rPr>
      </w:pPr>
    </w:p>
    <w:p w:rsidR="00257242" w:rsidRDefault="00257242" w:rsidP="00257242">
      <w:pPr>
        <w:rPr>
          <w:b/>
          <w:sz w:val="18"/>
          <w:szCs w:val="18"/>
          <w:u w:val="single"/>
        </w:rPr>
      </w:pPr>
    </w:p>
    <w:p w:rsidR="00257242" w:rsidRDefault="00257242" w:rsidP="00257242">
      <w:pPr>
        <w:rPr>
          <w:b/>
          <w:sz w:val="18"/>
          <w:szCs w:val="18"/>
          <w:u w:val="single"/>
        </w:rPr>
      </w:pPr>
    </w:p>
    <w:p w:rsidR="00257242" w:rsidRDefault="00257242" w:rsidP="00257242">
      <w:pPr>
        <w:rPr>
          <w:b/>
          <w:sz w:val="18"/>
          <w:szCs w:val="18"/>
          <w:u w:val="single"/>
        </w:rPr>
      </w:pPr>
    </w:p>
    <w:p w:rsidR="00257242" w:rsidRDefault="00257242" w:rsidP="00257242">
      <w:pPr>
        <w:rPr>
          <w:b/>
          <w:sz w:val="18"/>
          <w:szCs w:val="18"/>
          <w:u w:val="single"/>
        </w:rPr>
      </w:pPr>
    </w:p>
    <w:p w:rsidR="00257242" w:rsidRDefault="00257242" w:rsidP="00257242">
      <w:pPr>
        <w:rPr>
          <w:b/>
          <w:sz w:val="18"/>
          <w:szCs w:val="18"/>
          <w:u w:val="single"/>
        </w:rPr>
      </w:pPr>
    </w:p>
    <w:p w:rsidR="00257242" w:rsidRDefault="00257242" w:rsidP="00257242">
      <w:pPr>
        <w:rPr>
          <w:b/>
          <w:sz w:val="18"/>
          <w:szCs w:val="18"/>
          <w:u w:val="single"/>
        </w:rPr>
      </w:pPr>
    </w:p>
    <w:p w:rsidR="00257242" w:rsidRDefault="00257242" w:rsidP="00257242">
      <w:pPr>
        <w:rPr>
          <w:b/>
          <w:sz w:val="18"/>
          <w:szCs w:val="18"/>
          <w:u w:val="single"/>
        </w:rPr>
      </w:pPr>
    </w:p>
    <w:p w:rsidR="00257242" w:rsidRDefault="00257242" w:rsidP="00257242">
      <w:pPr>
        <w:rPr>
          <w:b/>
          <w:sz w:val="18"/>
          <w:szCs w:val="18"/>
          <w:u w:val="single"/>
        </w:rPr>
      </w:pPr>
    </w:p>
    <w:p w:rsidR="00257242" w:rsidRDefault="00257242" w:rsidP="00257242">
      <w:pPr>
        <w:rPr>
          <w:b/>
          <w:sz w:val="18"/>
          <w:szCs w:val="18"/>
          <w:u w:val="single"/>
        </w:rPr>
      </w:pPr>
    </w:p>
    <w:p w:rsidR="00257242" w:rsidRDefault="00257242" w:rsidP="00257242">
      <w:pPr>
        <w:rPr>
          <w:b/>
          <w:sz w:val="18"/>
          <w:szCs w:val="18"/>
          <w:u w:val="single"/>
        </w:rPr>
      </w:pPr>
    </w:p>
    <w:p w:rsidR="00257242" w:rsidRDefault="00257242" w:rsidP="00257242">
      <w:pPr>
        <w:rPr>
          <w:b/>
          <w:sz w:val="18"/>
          <w:szCs w:val="18"/>
          <w:u w:val="single"/>
        </w:rPr>
      </w:pPr>
    </w:p>
    <w:p w:rsidR="00257242" w:rsidRDefault="00257242" w:rsidP="00257242">
      <w:pPr>
        <w:rPr>
          <w:b/>
          <w:sz w:val="18"/>
          <w:szCs w:val="18"/>
          <w:u w:val="single"/>
        </w:rPr>
      </w:pPr>
    </w:p>
    <w:p w:rsidR="00257242" w:rsidRDefault="00257242" w:rsidP="00257242">
      <w:pPr>
        <w:rPr>
          <w:b/>
          <w:sz w:val="18"/>
          <w:szCs w:val="18"/>
          <w:u w:val="single"/>
        </w:rPr>
      </w:pPr>
    </w:p>
    <w:p w:rsidR="00257242" w:rsidRDefault="00257242" w:rsidP="00257242">
      <w:pPr>
        <w:rPr>
          <w:b/>
          <w:sz w:val="18"/>
          <w:szCs w:val="18"/>
          <w:u w:val="single"/>
        </w:rPr>
      </w:pPr>
    </w:p>
    <w:p w:rsidR="00257242" w:rsidRDefault="00257242" w:rsidP="00257242">
      <w:pPr>
        <w:rPr>
          <w:b/>
          <w:sz w:val="18"/>
          <w:szCs w:val="18"/>
          <w:u w:val="single"/>
        </w:rPr>
      </w:pPr>
    </w:p>
    <w:p w:rsidR="00257242" w:rsidRDefault="00257242" w:rsidP="00257242">
      <w:pPr>
        <w:rPr>
          <w:b/>
          <w:sz w:val="18"/>
          <w:szCs w:val="18"/>
          <w:u w:val="single"/>
        </w:rPr>
      </w:pPr>
    </w:p>
    <w:p w:rsidR="00257242" w:rsidRDefault="00257242" w:rsidP="00257242">
      <w:pPr>
        <w:rPr>
          <w:b/>
          <w:sz w:val="18"/>
          <w:szCs w:val="18"/>
          <w:u w:val="single"/>
        </w:rPr>
      </w:pPr>
    </w:p>
    <w:p w:rsidR="00257242" w:rsidRDefault="00257242" w:rsidP="00257242">
      <w:pPr>
        <w:rPr>
          <w:b/>
          <w:sz w:val="18"/>
          <w:szCs w:val="18"/>
          <w:u w:val="single"/>
        </w:rPr>
      </w:pPr>
    </w:p>
    <w:p w:rsidR="00257242" w:rsidRDefault="00257242" w:rsidP="00257242">
      <w:pPr>
        <w:rPr>
          <w:b/>
          <w:sz w:val="18"/>
          <w:szCs w:val="18"/>
          <w:u w:val="single"/>
        </w:rPr>
      </w:pPr>
    </w:p>
    <w:p w:rsidR="00257242" w:rsidRDefault="00257242" w:rsidP="00257242">
      <w:pPr>
        <w:rPr>
          <w:b/>
          <w:sz w:val="18"/>
          <w:szCs w:val="18"/>
          <w:u w:val="single"/>
        </w:rPr>
      </w:pPr>
    </w:p>
    <w:p w:rsidR="00257242" w:rsidRDefault="00257242" w:rsidP="00257242">
      <w:pPr>
        <w:rPr>
          <w:b/>
          <w:sz w:val="18"/>
          <w:szCs w:val="18"/>
          <w:u w:val="single"/>
        </w:rPr>
      </w:pPr>
    </w:p>
    <w:p w:rsidR="00257242" w:rsidRDefault="00257242" w:rsidP="00257242">
      <w:pPr>
        <w:rPr>
          <w:b/>
          <w:sz w:val="18"/>
          <w:szCs w:val="18"/>
          <w:u w:val="single"/>
        </w:rPr>
      </w:pPr>
    </w:p>
    <w:p w:rsidR="00257242" w:rsidRDefault="00257242" w:rsidP="00257242">
      <w:pPr>
        <w:rPr>
          <w:b/>
          <w:sz w:val="18"/>
          <w:szCs w:val="18"/>
          <w:u w:val="single"/>
        </w:rPr>
      </w:pPr>
    </w:p>
    <w:p w:rsidR="00257242" w:rsidRDefault="00257242" w:rsidP="00257242">
      <w:pPr>
        <w:rPr>
          <w:b/>
          <w:sz w:val="18"/>
          <w:szCs w:val="18"/>
          <w:u w:val="single"/>
        </w:rPr>
      </w:pPr>
    </w:p>
    <w:p w:rsidR="00257242" w:rsidRDefault="00257242" w:rsidP="00257242">
      <w:pPr>
        <w:rPr>
          <w:b/>
          <w:sz w:val="18"/>
          <w:szCs w:val="18"/>
          <w:u w:val="single"/>
        </w:rPr>
      </w:pPr>
    </w:p>
    <w:p w:rsidR="00257242" w:rsidRDefault="00257242" w:rsidP="00257242">
      <w:pPr>
        <w:rPr>
          <w:b/>
          <w:sz w:val="18"/>
          <w:szCs w:val="18"/>
          <w:u w:val="single"/>
        </w:rPr>
      </w:pPr>
    </w:p>
    <w:p w:rsidR="00B64F3D" w:rsidRDefault="00B64F3D" w:rsidP="00257242">
      <w:pPr>
        <w:rPr>
          <w:b/>
          <w:sz w:val="16"/>
          <w:szCs w:val="16"/>
          <w:u w:val="single"/>
        </w:rPr>
      </w:pPr>
    </w:p>
    <w:p w:rsidR="00257242" w:rsidRPr="00257242" w:rsidRDefault="00257242" w:rsidP="00257242">
      <w:pPr>
        <w:rPr>
          <w:b/>
          <w:sz w:val="16"/>
          <w:szCs w:val="16"/>
          <w:u w:val="single"/>
        </w:rPr>
      </w:pPr>
      <w:r w:rsidRPr="00257242">
        <w:rPr>
          <w:b/>
          <w:sz w:val="16"/>
          <w:szCs w:val="16"/>
          <w:u w:val="single"/>
        </w:rPr>
        <w:t>Примечание:</w:t>
      </w:r>
    </w:p>
    <w:p w:rsidR="00257242" w:rsidRPr="00257242" w:rsidRDefault="00257242" w:rsidP="00257242">
      <w:pPr>
        <w:jc w:val="both"/>
        <w:rPr>
          <w:sz w:val="16"/>
          <w:szCs w:val="16"/>
        </w:rPr>
      </w:pPr>
      <w:r w:rsidRPr="00257242">
        <w:rPr>
          <w:rFonts w:eastAsia="Arial Unicode MS"/>
          <w:sz w:val="16"/>
          <w:szCs w:val="16"/>
        </w:rPr>
        <w:t>Сотрудниками Фонда могут быть запрошены документы, не предусмотренные настоящим перечнем, исходя из особенностей поручительства.</w:t>
      </w:r>
    </w:p>
    <w:p w:rsidR="0080055A" w:rsidRPr="00257242" w:rsidRDefault="00257242" w:rsidP="00257242">
      <w:pPr>
        <w:tabs>
          <w:tab w:val="left" w:pos="1276"/>
        </w:tabs>
        <w:suppressAutoHyphens/>
        <w:jc w:val="both"/>
        <w:rPr>
          <w:sz w:val="16"/>
          <w:szCs w:val="16"/>
        </w:rPr>
      </w:pPr>
      <w:r w:rsidRPr="00257242">
        <w:rPr>
          <w:sz w:val="16"/>
          <w:szCs w:val="16"/>
          <w:lang w:bidi="en-US"/>
        </w:rPr>
        <w:t xml:space="preserve">В случае предоставления </w:t>
      </w:r>
      <w:r w:rsidRPr="00257242">
        <w:rPr>
          <w:sz w:val="16"/>
          <w:szCs w:val="16"/>
        </w:rPr>
        <w:t>справки  налогового органа, подтверждающей отсутствие задолженности по налогам и сборам, полученной в электронном виде, указанные данные должны быть подтверждены сотрудниками Фонда при помощи базы данных «СКРИН/ПОДФТ» (разработчик АО «СКРИН»), АИС «</w:t>
      </w:r>
      <w:proofErr w:type="spellStart"/>
      <w:r w:rsidRPr="00257242">
        <w:rPr>
          <w:sz w:val="16"/>
          <w:szCs w:val="16"/>
        </w:rPr>
        <w:t>Дельтабезопасность</w:t>
      </w:r>
      <w:proofErr w:type="spellEnd"/>
      <w:r w:rsidRPr="00257242">
        <w:rPr>
          <w:sz w:val="16"/>
          <w:szCs w:val="16"/>
        </w:rPr>
        <w:t>» (разработчик ООО «ЦИТ «</w:t>
      </w:r>
      <w:proofErr w:type="spellStart"/>
      <w:r w:rsidRPr="00257242">
        <w:rPr>
          <w:sz w:val="16"/>
          <w:szCs w:val="16"/>
        </w:rPr>
        <w:t>Дельтаинком</w:t>
      </w:r>
      <w:proofErr w:type="spellEnd"/>
      <w:r w:rsidRPr="00257242">
        <w:rPr>
          <w:sz w:val="16"/>
          <w:szCs w:val="16"/>
        </w:rPr>
        <w:t>»), данных официального сайта ФНС. Справка налогового органа, подтверждающая отсутствие задолженности по налогам и сборам, полученная в электронном виде,  заверяется подписью клиента и печатью (при ее наличии).</w:t>
      </w:r>
    </w:p>
    <w:p w:rsidR="00E47B80" w:rsidRDefault="0042337F" w:rsidP="00E47B80">
      <w:r w:rsidRPr="0042337F">
        <w:rPr>
          <w:noProof/>
        </w:rPr>
        <w:drawing>
          <wp:inline distT="0" distB="0" distL="0" distR="0">
            <wp:extent cx="6570345" cy="217335"/>
            <wp:effectExtent l="19050" t="0" r="1905" b="0"/>
            <wp:docPr id="3" name="Рисунок 7" descr="сайт адре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йт адрес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217335"/>
                    </a:xfrm>
                    <a:prstGeom prst="rect">
                      <a:avLst/>
                    </a:prstGeom>
                    <a:solidFill>
                      <a:srgbClr val="4D7620"/>
                    </a:solidFill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2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81"/>
      </w:tblGrid>
      <w:tr w:rsidR="0042337F" w:rsidTr="0080055A">
        <w:trPr>
          <w:trHeight w:val="1008"/>
        </w:trPr>
        <w:tc>
          <w:tcPr>
            <w:tcW w:w="10881" w:type="dxa"/>
            <w:shd w:val="clear" w:color="auto" w:fill="92D050"/>
          </w:tcPr>
          <w:p w:rsidR="0042337F" w:rsidRPr="0042337F" w:rsidRDefault="0042337F" w:rsidP="0042337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2337F">
              <w:rPr>
                <w:rFonts w:ascii="Arial" w:hAnsi="Arial" w:cs="Arial"/>
                <w:i/>
                <w:sz w:val="20"/>
                <w:szCs w:val="20"/>
              </w:rPr>
              <w:t xml:space="preserve">г. Симферополь, </w:t>
            </w:r>
            <w:r w:rsidR="00A25351">
              <w:rPr>
                <w:rFonts w:ascii="Arial" w:hAnsi="Arial" w:cs="Arial"/>
                <w:i/>
                <w:sz w:val="20"/>
                <w:szCs w:val="20"/>
              </w:rPr>
              <w:t>пр</w:t>
            </w:r>
            <w:r w:rsidRPr="0042337F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A25351">
              <w:rPr>
                <w:rFonts w:ascii="Arial" w:hAnsi="Arial" w:cs="Arial"/>
                <w:i/>
                <w:sz w:val="20"/>
                <w:szCs w:val="20"/>
              </w:rPr>
              <w:t>Кирова</w:t>
            </w:r>
            <w:r w:rsidRPr="0042337F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A25351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42337F">
              <w:rPr>
                <w:rFonts w:ascii="Arial" w:hAnsi="Arial" w:cs="Arial"/>
                <w:i/>
                <w:sz w:val="20"/>
                <w:szCs w:val="20"/>
              </w:rPr>
              <w:t xml:space="preserve">,  этаж </w:t>
            </w:r>
            <w:r w:rsidR="00A25351">
              <w:rPr>
                <w:rFonts w:ascii="Arial" w:hAnsi="Arial" w:cs="Arial"/>
                <w:i/>
                <w:sz w:val="20"/>
                <w:szCs w:val="20"/>
              </w:rPr>
              <w:t>5, оф.251</w:t>
            </w:r>
          </w:p>
          <w:p w:rsidR="0042337F" w:rsidRPr="0042337F" w:rsidRDefault="0042337F" w:rsidP="0042337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2337F" w:rsidRDefault="0042337F" w:rsidP="0042337F">
            <w:pPr>
              <w:jc w:val="center"/>
            </w:pPr>
            <w:r w:rsidRPr="0042337F">
              <w:rPr>
                <w:rFonts w:ascii="Arial" w:hAnsi="Arial" w:cs="Arial"/>
                <w:i/>
                <w:sz w:val="20"/>
                <w:szCs w:val="20"/>
              </w:rPr>
              <w:t xml:space="preserve">+7-978-999-0-777; </w:t>
            </w:r>
            <w:hyperlink r:id="rId7" w:history="1">
              <w:r w:rsidRPr="0042337F">
                <w:rPr>
                  <w:rStyle w:val="a7"/>
                  <w:rFonts w:ascii="Arial" w:hAnsi="Arial" w:cs="Arial"/>
                  <w:i/>
                  <w:color w:val="auto"/>
                  <w:sz w:val="20"/>
                  <w:szCs w:val="20"/>
                </w:rPr>
                <w:t>fond.mikrofinansrk@mail.ru</w:t>
              </w:r>
            </w:hyperlink>
          </w:p>
        </w:tc>
      </w:tr>
    </w:tbl>
    <w:p w:rsidR="0042337F" w:rsidRPr="007F4BAA" w:rsidRDefault="0042337F" w:rsidP="00257242"/>
    <w:sectPr w:rsidR="0042337F" w:rsidRPr="007F4BAA" w:rsidSect="0042337F">
      <w:pgSz w:w="11906" w:h="16838"/>
      <w:pgMar w:top="0" w:right="99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712"/>
    <w:multiLevelType w:val="hybridMultilevel"/>
    <w:tmpl w:val="70060872"/>
    <w:lvl w:ilvl="0" w:tplc="1AA47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7A2077"/>
    <w:multiLevelType w:val="hybridMultilevel"/>
    <w:tmpl w:val="70060872"/>
    <w:lvl w:ilvl="0" w:tplc="1AA47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2941B4"/>
    <w:multiLevelType w:val="hybridMultilevel"/>
    <w:tmpl w:val="8B52550E"/>
    <w:lvl w:ilvl="0" w:tplc="63FAE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645385"/>
    <w:multiLevelType w:val="hybridMultilevel"/>
    <w:tmpl w:val="3650F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F5086"/>
    <w:multiLevelType w:val="multilevel"/>
    <w:tmpl w:val="7018C40C"/>
    <w:lvl w:ilvl="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Arial Unicode MS" w:hint="default"/>
      </w:rPr>
    </w:lvl>
    <w:lvl w:ilvl="2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Arial Unicode MS" w:hint="default"/>
      </w:rPr>
    </w:lvl>
    <w:lvl w:ilvl="5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Arial Unicode MS" w:hint="default"/>
      </w:rPr>
    </w:lvl>
    <w:lvl w:ilvl="8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264"/>
    <w:rsid w:val="0004153E"/>
    <w:rsid w:val="00163CA2"/>
    <w:rsid w:val="00172D82"/>
    <w:rsid w:val="001B3F5D"/>
    <w:rsid w:val="00200779"/>
    <w:rsid w:val="00257242"/>
    <w:rsid w:val="002A05C9"/>
    <w:rsid w:val="00373B93"/>
    <w:rsid w:val="0041480B"/>
    <w:rsid w:val="0042337F"/>
    <w:rsid w:val="004C639C"/>
    <w:rsid w:val="0058073F"/>
    <w:rsid w:val="00635126"/>
    <w:rsid w:val="006A788C"/>
    <w:rsid w:val="006F128D"/>
    <w:rsid w:val="00700A31"/>
    <w:rsid w:val="00700C4C"/>
    <w:rsid w:val="00703A30"/>
    <w:rsid w:val="007D74AD"/>
    <w:rsid w:val="007F4BAA"/>
    <w:rsid w:val="0080055A"/>
    <w:rsid w:val="008554CF"/>
    <w:rsid w:val="00874E48"/>
    <w:rsid w:val="008A7225"/>
    <w:rsid w:val="009B0328"/>
    <w:rsid w:val="009C6EE4"/>
    <w:rsid w:val="00A01135"/>
    <w:rsid w:val="00A25351"/>
    <w:rsid w:val="00A31B1F"/>
    <w:rsid w:val="00A357A6"/>
    <w:rsid w:val="00B64F3D"/>
    <w:rsid w:val="00BD3914"/>
    <w:rsid w:val="00CA746A"/>
    <w:rsid w:val="00DA28B8"/>
    <w:rsid w:val="00E47B80"/>
    <w:rsid w:val="00FB6264"/>
    <w:rsid w:val="00FD05A2"/>
    <w:rsid w:val="00FD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7B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B6264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6264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">
    <w:name w:val="highlight"/>
    <w:basedOn w:val="a0"/>
    <w:rsid w:val="00FB6264"/>
  </w:style>
  <w:style w:type="character" w:customStyle="1" w:styleId="10">
    <w:name w:val="Заголовок 1 Знак"/>
    <w:basedOn w:val="a0"/>
    <w:link w:val="1"/>
    <w:uiPriority w:val="9"/>
    <w:rsid w:val="00E47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B03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33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37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42337F"/>
    <w:rPr>
      <w:i/>
      <w:iCs/>
    </w:rPr>
  </w:style>
  <w:style w:type="character" w:styleId="a7">
    <w:name w:val="Hyperlink"/>
    <w:basedOn w:val="a0"/>
    <w:uiPriority w:val="99"/>
    <w:unhideWhenUsed/>
    <w:rsid w:val="004233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nd.mikrofinansr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ФМПРК</dc:creator>
  <cp:lastModifiedBy>y.tsipovyaz</cp:lastModifiedBy>
  <cp:revision>5</cp:revision>
  <cp:lastPrinted>2020-12-26T10:07:00Z</cp:lastPrinted>
  <dcterms:created xsi:type="dcterms:W3CDTF">2016-11-17T08:17:00Z</dcterms:created>
  <dcterms:modified xsi:type="dcterms:W3CDTF">2020-12-26T10:11:00Z</dcterms:modified>
</cp:coreProperties>
</file>